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FA76" w14:textId="2BC4FF31" w:rsidR="003D2A6F" w:rsidRPr="00683656" w:rsidRDefault="00D56A81">
      <w:pPr>
        <w:jc w:val="center"/>
        <w:rPr>
          <w:rFonts w:ascii="ＭＳ 明朝" w:eastAsia="ＭＳ 明朝" w:hAnsi="ＭＳ 明朝"/>
          <w:kern w:val="0"/>
          <w:sz w:val="28"/>
        </w:rPr>
      </w:pPr>
      <w:r w:rsidRPr="00683656">
        <w:rPr>
          <w:rFonts w:ascii="ＭＳ 明朝" w:eastAsia="ＭＳ 明朝" w:hAnsi="ＭＳ 明朝" w:hint="eastAsia"/>
          <w:b/>
          <w:kern w:val="0"/>
          <w:sz w:val="28"/>
        </w:rPr>
        <w:t>事業者</w:t>
      </w:r>
      <w:r w:rsidR="00B2067C" w:rsidRPr="00683656">
        <w:rPr>
          <w:rFonts w:ascii="ＭＳ 明朝" w:eastAsia="ＭＳ 明朝" w:hAnsi="ＭＳ 明朝" w:hint="eastAsia"/>
          <w:b/>
          <w:kern w:val="0"/>
          <w:sz w:val="28"/>
        </w:rPr>
        <w:t>選択</w:t>
      </w:r>
      <w:r w:rsidR="005E0FC5" w:rsidRPr="00683656">
        <w:rPr>
          <w:rFonts w:ascii="ＭＳ 明朝" w:eastAsia="ＭＳ 明朝" w:hAnsi="ＭＳ 明朝" w:hint="eastAsia"/>
          <w:b/>
          <w:kern w:val="0"/>
          <w:sz w:val="28"/>
        </w:rPr>
        <w:t>型</w:t>
      </w:r>
      <w:r w:rsidRPr="00683656">
        <w:rPr>
          <w:rFonts w:ascii="ＭＳ 明朝" w:eastAsia="ＭＳ 明朝" w:hAnsi="ＭＳ 明朝" w:hint="eastAsia"/>
          <w:b/>
          <w:kern w:val="0"/>
          <w:sz w:val="28"/>
        </w:rPr>
        <w:t>経営者保証非提供</w:t>
      </w:r>
      <w:r w:rsidR="0077529E" w:rsidRPr="00683656">
        <w:rPr>
          <w:rFonts w:ascii="ＭＳ 明朝" w:eastAsia="ＭＳ 明朝" w:hAnsi="ＭＳ 明朝" w:hint="eastAsia"/>
          <w:b/>
          <w:kern w:val="0"/>
          <w:sz w:val="28"/>
        </w:rPr>
        <w:t>制度</w:t>
      </w:r>
      <w:r w:rsidR="005E0FC5" w:rsidRPr="00683656">
        <w:rPr>
          <w:rFonts w:ascii="ＭＳ 明朝" w:eastAsia="ＭＳ 明朝" w:hAnsi="ＭＳ 明朝" w:hint="eastAsia"/>
          <w:b/>
          <w:kern w:val="0"/>
          <w:sz w:val="28"/>
        </w:rPr>
        <w:t>要綱</w:t>
      </w:r>
    </w:p>
    <w:p w14:paraId="0C892E10" w14:textId="77777777" w:rsidR="007C56FA" w:rsidRPr="00683656" w:rsidRDefault="007C56FA">
      <w:pPr>
        <w:jc w:val="left"/>
        <w:rPr>
          <w:rFonts w:ascii="ＭＳ 明朝" w:eastAsia="ＭＳ 明朝" w:hAnsi="ＭＳ 明朝"/>
          <w:kern w:val="0"/>
          <w:sz w:val="24"/>
        </w:rPr>
      </w:pPr>
    </w:p>
    <w:p w14:paraId="6C06F385" w14:textId="77777777" w:rsidR="003D2A6F" w:rsidRPr="00683656" w:rsidRDefault="00FD3AA7" w:rsidP="00BC5DE0">
      <w:pPr>
        <w:rPr>
          <w:rFonts w:ascii="ＭＳ 明朝" w:eastAsia="ＭＳ 明朝" w:hAnsi="ＭＳ 明朝"/>
          <w:sz w:val="24"/>
        </w:rPr>
      </w:pPr>
      <w:r w:rsidRPr="00683656">
        <w:rPr>
          <w:rFonts w:ascii="ＭＳ 明朝" w:eastAsia="ＭＳ 明朝" w:hAnsi="ＭＳ 明朝" w:hint="eastAsia"/>
          <w:sz w:val="24"/>
        </w:rPr>
        <w:t>１．制度目的</w:t>
      </w:r>
    </w:p>
    <w:p w14:paraId="56CB4DFB" w14:textId="42220D5D" w:rsidR="00D56A81" w:rsidRPr="00683656" w:rsidRDefault="00D56A81"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中小企業者が中小企業信用保</w:t>
      </w:r>
      <w:r w:rsidR="003C41A1" w:rsidRPr="00683656">
        <w:rPr>
          <w:rFonts w:ascii="ＭＳ 明朝" w:eastAsia="ＭＳ 明朝" w:hAnsi="ＭＳ 明朝" w:hint="eastAsia"/>
          <w:sz w:val="24"/>
        </w:rPr>
        <w:t>険法（昭和２５年法律第２６４号）第３条の２第１項の経済産業省令で定める要件を備えている法人である場合に、信用保証協会による債務の保証について</w:t>
      </w:r>
      <w:r w:rsidR="00F91995">
        <w:rPr>
          <w:rFonts w:ascii="ＭＳ 明朝" w:eastAsia="ＭＳ 明朝" w:hAnsi="ＭＳ 明朝" w:hint="eastAsia"/>
          <w:sz w:val="24"/>
        </w:rPr>
        <w:t>信用</w:t>
      </w:r>
      <w:r w:rsidR="003C41A1" w:rsidRPr="00683656">
        <w:rPr>
          <w:rFonts w:ascii="ＭＳ 明朝" w:eastAsia="ＭＳ 明朝" w:hAnsi="ＭＳ 明朝" w:hint="eastAsia"/>
          <w:sz w:val="24"/>
        </w:rPr>
        <w:t>保証料率の引上げを条件として経営者保証を提供しないものとすることを中小企業者が選択できる環境を整備することを通じて、経営者保証に依存しない融資慣行の確立を加速し、もって中小企業者の事業の発展に資することを目</w:t>
      </w:r>
      <w:r w:rsidRPr="00683656">
        <w:rPr>
          <w:rFonts w:ascii="ＭＳ 明朝" w:eastAsia="ＭＳ 明朝" w:hAnsi="ＭＳ 明朝" w:hint="eastAsia"/>
          <w:sz w:val="24"/>
        </w:rPr>
        <w:t>的とする。</w:t>
      </w:r>
    </w:p>
    <w:p w14:paraId="7DB10C04" w14:textId="77777777" w:rsidR="00F41CDD" w:rsidRPr="00683656" w:rsidRDefault="00F41CDD" w:rsidP="00BC5DE0">
      <w:pPr>
        <w:rPr>
          <w:rFonts w:ascii="ＭＳ 明朝" w:eastAsia="ＭＳ 明朝" w:hAnsi="ＭＳ 明朝"/>
          <w:sz w:val="24"/>
        </w:rPr>
      </w:pPr>
    </w:p>
    <w:p w14:paraId="7D4B646C" w14:textId="544BD5D7" w:rsidR="00F41CDD" w:rsidRPr="00683656" w:rsidRDefault="00D11CEC" w:rsidP="00BC5DE0">
      <w:pPr>
        <w:rPr>
          <w:rFonts w:ascii="ＭＳ 明朝" w:eastAsia="ＭＳ 明朝" w:hAnsi="ＭＳ 明朝"/>
          <w:sz w:val="24"/>
        </w:rPr>
      </w:pPr>
      <w:r w:rsidRPr="00683656">
        <w:rPr>
          <w:rFonts w:ascii="ＭＳ 明朝" w:eastAsia="ＭＳ 明朝" w:hAnsi="ＭＳ 明朝" w:hint="eastAsia"/>
          <w:sz w:val="24"/>
        </w:rPr>
        <w:t>２</w:t>
      </w:r>
      <w:r w:rsidR="00FD3AA7" w:rsidRPr="00683656">
        <w:rPr>
          <w:rFonts w:ascii="ＭＳ 明朝" w:eastAsia="ＭＳ 明朝" w:hAnsi="ＭＳ 明朝" w:hint="eastAsia"/>
          <w:sz w:val="24"/>
        </w:rPr>
        <w:t>．</w:t>
      </w:r>
      <w:r w:rsidR="00670861" w:rsidRPr="00683656">
        <w:rPr>
          <w:rFonts w:ascii="ＭＳ 明朝" w:eastAsia="ＭＳ 明朝" w:hAnsi="ＭＳ 明朝" w:hint="eastAsia"/>
          <w:sz w:val="24"/>
        </w:rPr>
        <w:t>申込人資格</w:t>
      </w:r>
      <w:r w:rsidR="008B7306" w:rsidRPr="00683656">
        <w:rPr>
          <w:rFonts w:ascii="ＭＳ 明朝" w:eastAsia="ＭＳ 明朝" w:hAnsi="ＭＳ 明朝" w:hint="eastAsia"/>
          <w:sz w:val="24"/>
        </w:rPr>
        <w:t>要件</w:t>
      </w:r>
    </w:p>
    <w:p w14:paraId="4D768D42" w14:textId="29F7C731" w:rsidR="007775C4" w:rsidRPr="00683656" w:rsidRDefault="00D11CEC"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次の（１）</w:t>
      </w:r>
      <w:r w:rsidR="00DA3854" w:rsidRPr="00683656">
        <w:rPr>
          <w:rFonts w:ascii="ＭＳ 明朝" w:eastAsia="ＭＳ 明朝" w:hAnsi="ＭＳ 明朝" w:hint="eastAsia"/>
          <w:sz w:val="24"/>
        </w:rPr>
        <w:t>から（５）までのいずれ</w:t>
      </w:r>
      <w:r w:rsidRPr="00683656">
        <w:rPr>
          <w:rFonts w:ascii="ＭＳ 明朝" w:eastAsia="ＭＳ 明朝" w:hAnsi="ＭＳ 明朝" w:hint="eastAsia"/>
          <w:sz w:val="24"/>
        </w:rPr>
        <w:t>に</w:t>
      </w:r>
      <w:r w:rsidR="00DA3854" w:rsidRPr="00683656">
        <w:rPr>
          <w:rFonts w:ascii="ＭＳ 明朝" w:eastAsia="ＭＳ 明朝" w:hAnsi="ＭＳ 明朝" w:hint="eastAsia"/>
          <w:sz w:val="24"/>
        </w:rPr>
        <w:t>も</w:t>
      </w:r>
      <w:r w:rsidRPr="00683656">
        <w:rPr>
          <w:rFonts w:ascii="ＭＳ 明朝" w:eastAsia="ＭＳ 明朝" w:hAnsi="ＭＳ 明朝" w:hint="eastAsia"/>
          <w:sz w:val="24"/>
        </w:rPr>
        <w:t>該当</w:t>
      </w:r>
      <w:r w:rsidR="003E0E80" w:rsidRPr="00683656">
        <w:rPr>
          <w:rFonts w:ascii="ＭＳ 明朝" w:eastAsia="ＭＳ 明朝" w:hAnsi="ＭＳ 明朝" w:hint="eastAsia"/>
          <w:sz w:val="24"/>
        </w:rPr>
        <w:t>する</w:t>
      </w:r>
      <w:r w:rsidR="005B32FE" w:rsidRPr="00683656">
        <w:rPr>
          <w:rFonts w:ascii="ＭＳ 明朝" w:eastAsia="ＭＳ 明朝" w:hAnsi="ＭＳ 明朝" w:hint="eastAsia"/>
          <w:sz w:val="24"/>
        </w:rPr>
        <w:t>法人である中小企業者</w:t>
      </w:r>
      <w:r w:rsidRPr="00683656">
        <w:rPr>
          <w:rFonts w:ascii="ＭＳ 明朝" w:eastAsia="ＭＳ 明朝" w:hAnsi="ＭＳ 明朝" w:hint="eastAsia"/>
          <w:sz w:val="24"/>
        </w:rPr>
        <w:t>。</w:t>
      </w:r>
    </w:p>
    <w:p w14:paraId="700403E4" w14:textId="21A160B2" w:rsidR="00F41CDD" w:rsidRPr="00683656" w:rsidRDefault="00B33075"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ただし、</w:t>
      </w:r>
      <w:r w:rsidR="007775C4" w:rsidRPr="00683656">
        <w:rPr>
          <w:rFonts w:ascii="ＭＳ 明朝" w:eastAsia="ＭＳ 明朝" w:hAnsi="ＭＳ 明朝" w:hint="eastAsia"/>
          <w:sz w:val="24"/>
        </w:rPr>
        <w:t>法人の設立後</w:t>
      </w:r>
      <w:r w:rsidR="00D37896" w:rsidRPr="00683656">
        <w:rPr>
          <w:rFonts w:ascii="ＭＳ 明朝" w:eastAsia="ＭＳ 明朝" w:hAnsi="ＭＳ 明朝" w:hint="eastAsia"/>
          <w:sz w:val="24"/>
        </w:rPr>
        <w:t>最初の事業年度</w:t>
      </w:r>
      <w:r w:rsidR="007775C4" w:rsidRPr="00683656">
        <w:rPr>
          <w:rFonts w:ascii="ＭＳ 明朝" w:eastAsia="ＭＳ 明朝" w:hAnsi="ＭＳ 明朝" w:hint="eastAsia"/>
          <w:sz w:val="24"/>
        </w:rPr>
        <w:t>（以下「設立事業年度」という。）</w:t>
      </w:r>
      <w:r w:rsidR="00D37896" w:rsidRPr="00683656">
        <w:rPr>
          <w:rFonts w:ascii="ＭＳ 明朝" w:eastAsia="ＭＳ 明朝" w:hAnsi="ＭＳ 明朝" w:hint="eastAsia"/>
          <w:sz w:val="24"/>
        </w:rPr>
        <w:t>の決算がない法人である中小企業者は（１）、（２）及び（３）、</w:t>
      </w:r>
      <w:r w:rsidR="007775C4" w:rsidRPr="00683656">
        <w:rPr>
          <w:rFonts w:ascii="ＭＳ 明朝" w:eastAsia="ＭＳ 明朝" w:hAnsi="ＭＳ 明朝" w:hint="eastAsia"/>
          <w:sz w:val="24"/>
        </w:rPr>
        <w:t>設立事業年度の次の事業年度</w:t>
      </w:r>
      <w:r w:rsidR="00D37896" w:rsidRPr="00683656">
        <w:rPr>
          <w:rFonts w:ascii="ＭＳ 明朝" w:eastAsia="ＭＳ 明朝" w:hAnsi="ＭＳ 明朝" w:hint="eastAsia"/>
          <w:sz w:val="24"/>
        </w:rPr>
        <w:t>の決算がない法人である中小企業者は（３）の</w:t>
      </w:r>
      <w:r w:rsidR="00180532" w:rsidRPr="00683656">
        <w:rPr>
          <w:rFonts w:ascii="ＭＳ 明朝" w:eastAsia="ＭＳ 明朝" w:hAnsi="ＭＳ 明朝" w:hint="eastAsia"/>
          <w:sz w:val="24"/>
        </w:rPr>
        <w:t>申込人資格</w:t>
      </w:r>
      <w:r w:rsidR="00D37896" w:rsidRPr="00683656">
        <w:rPr>
          <w:rFonts w:ascii="ＭＳ 明朝" w:eastAsia="ＭＳ 明朝" w:hAnsi="ＭＳ 明朝" w:hint="eastAsia"/>
          <w:sz w:val="24"/>
        </w:rPr>
        <w:t>要件は問わない。</w:t>
      </w:r>
    </w:p>
    <w:p w14:paraId="7DA59DEF" w14:textId="18DEB61B" w:rsidR="00DC4370" w:rsidRPr="00683656" w:rsidRDefault="00531C00" w:rsidP="00BC5DE0">
      <w:pPr>
        <w:ind w:left="480" w:hangingChars="200" w:hanging="480"/>
        <w:rPr>
          <w:rFonts w:ascii="ＭＳ 明朝" w:eastAsia="ＭＳ 明朝" w:hAnsi="ＭＳ 明朝"/>
          <w:sz w:val="24"/>
        </w:rPr>
      </w:pPr>
      <w:r w:rsidRPr="00683656">
        <w:rPr>
          <w:rFonts w:ascii="ＭＳ 明朝" w:eastAsia="ＭＳ 明朝" w:hAnsi="ＭＳ 明朝" w:hint="eastAsia"/>
          <w:sz w:val="24"/>
        </w:rPr>
        <w:t>（</w:t>
      </w:r>
      <w:r w:rsidR="00D11CEC" w:rsidRPr="00683656">
        <w:rPr>
          <w:rFonts w:ascii="ＭＳ 明朝" w:eastAsia="ＭＳ 明朝" w:hAnsi="ＭＳ 明朝" w:hint="eastAsia"/>
          <w:sz w:val="24"/>
        </w:rPr>
        <w:t>１</w:t>
      </w:r>
      <w:r w:rsidRPr="00683656">
        <w:rPr>
          <w:rFonts w:ascii="ＭＳ 明朝" w:eastAsia="ＭＳ 明朝" w:hAnsi="ＭＳ 明朝" w:hint="eastAsia"/>
          <w:sz w:val="24"/>
        </w:rPr>
        <w:t>）</w:t>
      </w:r>
      <w:r w:rsidR="009A613A" w:rsidRPr="00683656">
        <w:rPr>
          <w:rFonts w:ascii="ＭＳ 明朝" w:eastAsia="ＭＳ 明朝" w:hAnsi="ＭＳ 明朝" w:hint="eastAsia"/>
          <w:sz w:val="24"/>
        </w:rPr>
        <w:t>信用保証協会への保証申込日（以下「申込日」という。）以前２年間（法人の設立日から起算して申込日</w:t>
      </w:r>
      <w:r w:rsidR="00C12FC4" w:rsidRPr="00683656">
        <w:rPr>
          <w:rFonts w:ascii="ＭＳ 明朝" w:eastAsia="ＭＳ 明朝" w:hAnsi="ＭＳ 明朝" w:hint="eastAsia"/>
          <w:sz w:val="24"/>
        </w:rPr>
        <w:t>まで</w:t>
      </w:r>
      <w:r w:rsidR="009A613A" w:rsidRPr="00683656">
        <w:rPr>
          <w:rFonts w:ascii="ＭＳ 明朝" w:eastAsia="ＭＳ 明朝" w:hAnsi="ＭＳ 明朝" w:hint="eastAsia"/>
          <w:sz w:val="24"/>
        </w:rPr>
        <w:t>の期間が２年間に満たない場合は、その期間）において、</w:t>
      </w:r>
      <w:r w:rsidR="005A2B21" w:rsidRPr="00683656">
        <w:rPr>
          <w:rFonts w:ascii="ＭＳ 明朝" w:eastAsia="ＭＳ 明朝" w:hAnsi="ＭＳ 明朝" w:hint="eastAsia"/>
          <w:sz w:val="24"/>
        </w:rPr>
        <w:t>決算</w:t>
      </w:r>
      <w:r w:rsidR="00F22AC8" w:rsidRPr="00683656">
        <w:rPr>
          <w:rFonts w:ascii="ＭＳ 明朝" w:eastAsia="ＭＳ 明朝" w:hAnsi="ＭＳ 明朝" w:hint="eastAsia"/>
          <w:sz w:val="24"/>
        </w:rPr>
        <w:t>書</w:t>
      </w:r>
      <w:r w:rsidR="005A2B21" w:rsidRPr="00683656">
        <w:rPr>
          <w:rFonts w:ascii="ＭＳ 明朝" w:eastAsia="ＭＳ 明朝" w:hAnsi="ＭＳ 明朝" w:hint="eastAsia"/>
          <w:sz w:val="24"/>
        </w:rPr>
        <w:t>等</w:t>
      </w:r>
      <w:r w:rsidR="009A613A" w:rsidRPr="00683656">
        <w:rPr>
          <w:rFonts w:ascii="ＭＳ 明朝" w:eastAsia="ＭＳ 明朝" w:hAnsi="ＭＳ 明朝" w:hint="eastAsia"/>
          <w:sz w:val="24"/>
        </w:rPr>
        <w:t>を申込金融機関の求めに応じて提出していること。</w:t>
      </w:r>
    </w:p>
    <w:p w14:paraId="3D6BF6F4" w14:textId="0DA0BAFE" w:rsidR="006B23BB" w:rsidRPr="00683656" w:rsidRDefault="00531C00" w:rsidP="00BC5DE0">
      <w:pPr>
        <w:ind w:left="480" w:hangingChars="200" w:hanging="480"/>
        <w:rPr>
          <w:rFonts w:ascii="ＭＳ 明朝" w:eastAsia="ＭＳ 明朝" w:hAnsi="ＭＳ 明朝"/>
          <w:sz w:val="24"/>
        </w:rPr>
      </w:pPr>
      <w:r w:rsidRPr="00683656">
        <w:rPr>
          <w:rFonts w:ascii="ＭＳ 明朝" w:eastAsia="ＭＳ 明朝" w:hAnsi="ＭＳ 明朝" w:hint="eastAsia"/>
          <w:sz w:val="24"/>
        </w:rPr>
        <w:t>（</w:t>
      </w:r>
      <w:r w:rsidR="00D11CEC" w:rsidRPr="00683656">
        <w:rPr>
          <w:rFonts w:ascii="ＭＳ 明朝" w:eastAsia="ＭＳ 明朝" w:hAnsi="ＭＳ 明朝" w:hint="eastAsia"/>
          <w:sz w:val="24"/>
        </w:rPr>
        <w:t>２</w:t>
      </w:r>
      <w:r w:rsidRPr="00683656">
        <w:rPr>
          <w:rFonts w:ascii="ＭＳ 明朝" w:eastAsia="ＭＳ 明朝" w:hAnsi="ＭＳ 明朝" w:hint="eastAsia"/>
          <w:sz w:val="24"/>
        </w:rPr>
        <w:t>）</w:t>
      </w:r>
      <w:r w:rsidR="009A613A" w:rsidRPr="00683656">
        <w:rPr>
          <w:rFonts w:ascii="ＭＳ 明朝" w:eastAsia="ＭＳ 明朝" w:hAnsi="ＭＳ 明朝" w:hint="eastAsia"/>
          <w:sz w:val="24"/>
        </w:rPr>
        <w:t>申込日の直前の決算</w:t>
      </w:r>
      <w:r w:rsidR="00A61200" w:rsidRPr="00683656">
        <w:rPr>
          <w:rFonts w:ascii="ＭＳ 明朝" w:eastAsia="ＭＳ 明朝" w:hAnsi="ＭＳ 明朝" w:hint="eastAsia"/>
          <w:sz w:val="24"/>
        </w:rPr>
        <w:t>において</w:t>
      </w:r>
      <w:r w:rsidR="009A613A" w:rsidRPr="00683656">
        <w:rPr>
          <w:rFonts w:ascii="ＭＳ 明朝" w:eastAsia="ＭＳ 明朝" w:hAnsi="ＭＳ 明朝" w:hint="eastAsia"/>
          <w:sz w:val="24"/>
        </w:rPr>
        <w:t>、当該中小企業者の代表者（代表者</w:t>
      </w:r>
      <w:r w:rsidR="00260D20" w:rsidRPr="00683656">
        <w:rPr>
          <w:rFonts w:ascii="ＭＳ 明朝" w:eastAsia="ＭＳ 明朝" w:hAnsi="ＭＳ 明朝" w:hint="eastAsia"/>
          <w:sz w:val="24"/>
        </w:rPr>
        <w:t>に</w:t>
      </w:r>
      <w:r w:rsidR="009A613A" w:rsidRPr="00683656">
        <w:rPr>
          <w:rFonts w:ascii="ＭＳ 明朝" w:eastAsia="ＭＳ 明朝" w:hAnsi="ＭＳ 明朝" w:hint="eastAsia"/>
          <w:sz w:val="24"/>
        </w:rPr>
        <w:t>準ずる者を含む。）への貸付金その他の金銭債権（当該中小企業者の事業の実施に必要なもの及び少額のものを除く。）がなく、かつ</w:t>
      </w:r>
      <w:r w:rsidR="00A61200" w:rsidRPr="00683656">
        <w:rPr>
          <w:rFonts w:ascii="ＭＳ 明朝" w:eastAsia="ＭＳ 明朝" w:hAnsi="ＭＳ 明朝" w:hint="eastAsia"/>
          <w:sz w:val="24"/>
        </w:rPr>
        <w:t>、</w:t>
      </w:r>
      <w:r w:rsidR="009A613A" w:rsidRPr="00683656">
        <w:rPr>
          <w:rFonts w:ascii="ＭＳ 明朝" w:eastAsia="ＭＳ 明朝" w:hAnsi="ＭＳ 明朝" w:hint="eastAsia"/>
          <w:sz w:val="24"/>
        </w:rPr>
        <w:t>当該中小企業者の代表者</w:t>
      </w:r>
      <w:r w:rsidR="001A596F" w:rsidRPr="00683656">
        <w:rPr>
          <w:rFonts w:ascii="ＭＳ 明朝" w:eastAsia="ＭＳ 明朝" w:hAnsi="ＭＳ 明朝" w:hint="eastAsia"/>
          <w:sz w:val="24"/>
        </w:rPr>
        <w:t>（代表者に準ずる者を含む。）</w:t>
      </w:r>
      <w:r w:rsidR="009A613A" w:rsidRPr="00683656">
        <w:rPr>
          <w:rFonts w:ascii="ＭＳ 明朝" w:eastAsia="ＭＳ 明朝" w:hAnsi="ＭＳ 明朝" w:hint="eastAsia"/>
          <w:sz w:val="24"/>
        </w:rPr>
        <w:t>への役員報酬、賞与、配当その他の金銭の支払が社会通念上相当と認められる額を超えていないこと。</w:t>
      </w:r>
    </w:p>
    <w:p w14:paraId="6D3ADE0D" w14:textId="22BA3DDC" w:rsidR="006B23BB" w:rsidRPr="00683656" w:rsidRDefault="006B23BB" w:rsidP="00BC5DE0">
      <w:pPr>
        <w:ind w:left="720" w:hangingChars="300" w:hanging="720"/>
        <w:rPr>
          <w:rFonts w:ascii="ＭＳ 明朝" w:eastAsia="ＭＳ 明朝" w:hAnsi="ＭＳ 明朝"/>
          <w:sz w:val="24"/>
        </w:rPr>
      </w:pPr>
      <w:r w:rsidRPr="00683656">
        <w:rPr>
          <w:rFonts w:ascii="ＭＳ 明朝" w:eastAsia="ＭＳ 明朝" w:hAnsi="ＭＳ 明朝" w:hint="eastAsia"/>
          <w:sz w:val="24"/>
        </w:rPr>
        <w:t>（３）次の</w:t>
      </w:r>
      <w:r w:rsidR="00A16797" w:rsidRPr="00683656">
        <w:rPr>
          <w:rFonts w:ascii="ＭＳ 明朝" w:eastAsia="ＭＳ 明朝" w:hAnsi="ＭＳ 明朝" w:hint="eastAsia"/>
          <w:sz w:val="24"/>
        </w:rPr>
        <w:t>両方</w:t>
      </w:r>
      <w:r w:rsidRPr="00683656">
        <w:rPr>
          <w:rFonts w:ascii="ＭＳ 明朝" w:eastAsia="ＭＳ 明朝" w:hAnsi="ＭＳ 明朝" w:hint="eastAsia"/>
          <w:sz w:val="24"/>
        </w:rPr>
        <w:t>又はいずれ</w:t>
      </w:r>
      <w:r w:rsidR="00A16797" w:rsidRPr="00683656">
        <w:rPr>
          <w:rFonts w:ascii="ＭＳ 明朝" w:eastAsia="ＭＳ 明朝" w:hAnsi="ＭＳ 明朝" w:hint="eastAsia"/>
          <w:sz w:val="24"/>
        </w:rPr>
        <w:t>かを</w:t>
      </w:r>
      <w:r w:rsidRPr="00683656">
        <w:rPr>
          <w:rFonts w:ascii="ＭＳ 明朝" w:eastAsia="ＭＳ 明朝" w:hAnsi="ＭＳ 明朝" w:hint="eastAsia"/>
          <w:sz w:val="24"/>
        </w:rPr>
        <w:t>満たすこと。</w:t>
      </w:r>
    </w:p>
    <w:p w14:paraId="55EB1D44" w14:textId="060163EB" w:rsidR="00DC4370" w:rsidRPr="00683656" w:rsidRDefault="006B23BB" w:rsidP="00BC5DE0">
      <w:pPr>
        <w:ind w:leftChars="200" w:left="660" w:hangingChars="100" w:hanging="240"/>
        <w:rPr>
          <w:rFonts w:ascii="ＭＳ 明朝" w:eastAsia="ＭＳ 明朝" w:hAnsi="ＭＳ 明朝"/>
          <w:sz w:val="24"/>
        </w:rPr>
      </w:pPr>
      <w:r w:rsidRPr="00683656">
        <w:rPr>
          <w:rFonts w:ascii="ＭＳ 明朝" w:eastAsia="ＭＳ 明朝" w:hAnsi="ＭＳ 明朝" w:hint="eastAsia"/>
          <w:sz w:val="24"/>
        </w:rPr>
        <w:t>①</w:t>
      </w:r>
      <w:r w:rsidR="00312BDD" w:rsidRPr="00683656">
        <w:rPr>
          <w:rFonts w:ascii="ＭＳ 明朝" w:eastAsia="ＭＳ 明朝" w:hAnsi="ＭＳ 明朝" w:hint="eastAsia"/>
          <w:sz w:val="24"/>
        </w:rPr>
        <w:t>申込日の</w:t>
      </w:r>
      <w:r w:rsidR="0010255A" w:rsidRPr="00683656">
        <w:rPr>
          <w:rFonts w:ascii="ＭＳ 明朝" w:eastAsia="ＭＳ 明朝" w:hAnsi="ＭＳ 明朝" w:hint="eastAsia"/>
          <w:sz w:val="24"/>
        </w:rPr>
        <w:t>直</w:t>
      </w:r>
      <w:r w:rsidR="00312BDD" w:rsidRPr="00683656">
        <w:rPr>
          <w:rFonts w:ascii="ＭＳ 明朝" w:eastAsia="ＭＳ 明朝" w:hAnsi="ＭＳ 明朝" w:hint="eastAsia"/>
          <w:sz w:val="24"/>
        </w:rPr>
        <w:t>前</w:t>
      </w:r>
      <w:r w:rsidR="0010255A" w:rsidRPr="00683656">
        <w:rPr>
          <w:rFonts w:ascii="ＭＳ 明朝" w:eastAsia="ＭＳ 明朝" w:hAnsi="ＭＳ 明朝" w:hint="eastAsia"/>
          <w:sz w:val="24"/>
        </w:rPr>
        <w:t>の決算</w:t>
      </w:r>
      <w:r w:rsidR="00B83CA1" w:rsidRPr="00683656">
        <w:rPr>
          <w:rFonts w:ascii="ＭＳ 明朝" w:eastAsia="ＭＳ 明朝" w:hAnsi="ＭＳ 明朝" w:hint="eastAsia"/>
          <w:sz w:val="24"/>
        </w:rPr>
        <w:t>における貸借対照表上</w:t>
      </w:r>
      <w:r w:rsidR="00891A72" w:rsidRPr="00683656">
        <w:rPr>
          <w:rFonts w:ascii="ＭＳ 明朝" w:eastAsia="ＭＳ 明朝" w:hAnsi="ＭＳ 明朝" w:hint="eastAsia"/>
          <w:sz w:val="24"/>
        </w:rPr>
        <w:t>、</w:t>
      </w:r>
      <w:r w:rsidR="006B5197" w:rsidRPr="00683656">
        <w:rPr>
          <w:rFonts w:ascii="ＭＳ 明朝" w:eastAsia="ＭＳ 明朝" w:hAnsi="ＭＳ 明朝" w:hint="eastAsia"/>
          <w:sz w:val="24"/>
        </w:rPr>
        <w:t>債務超過でないこと</w:t>
      </w:r>
      <w:r w:rsidR="004D1546" w:rsidRPr="00683656">
        <w:rPr>
          <w:rFonts w:ascii="ＭＳ 明朝" w:eastAsia="ＭＳ 明朝" w:hAnsi="ＭＳ 明朝" w:hint="eastAsia"/>
          <w:sz w:val="24"/>
        </w:rPr>
        <w:t>※１</w:t>
      </w:r>
    </w:p>
    <w:p w14:paraId="59CED0FE" w14:textId="17036F2B" w:rsidR="00DC4370" w:rsidRPr="00683656" w:rsidRDefault="006B23BB" w:rsidP="00BC5DE0">
      <w:pPr>
        <w:ind w:leftChars="200" w:left="660" w:hangingChars="100" w:hanging="240"/>
        <w:rPr>
          <w:rFonts w:ascii="ＭＳ 明朝" w:eastAsia="ＭＳ 明朝" w:hAnsi="ＭＳ 明朝"/>
          <w:sz w:val="24"/>
        </w:rPr>
      </w:pPr>
      <w:r w:rsidRPr="00683656">
        <w:rPr>
          <w:rFonts w:ascii="ＭＳ 明朝" w:eastAsia="ＭＳ 明朝" w:hAnsi="ＭＳ 明朝" w:hint="eastAsia"/>
          <w:sz w:val="24"/>
        </w:rPr>
        <w:t>②</w:t>
      </w:r>
      <w:r w:rsidR="00312BDD" w:rsidRPr="00683656">
        <w:rPr>
          <w:rFonts w:ascii="ＭＳ 明朝" w:eastAsia="ＭＳ 明朝" w:hAnsi="ＭＳ 明朝" w:hint="eastAsia"/>
          <w:sz w:val="24"/>
        </w:rPr>
        <w:t>申込日の</w:t>
      </w:r>
      <w:r w:rsidR="0010255A" w:rsidRPr="00683656">
        <w:rPr>
          <w:rFonts w:ascii="ＭＳ 明朝" w:eastAsia="ＭＳ 明朝" w:hAnsi="ＭＳ 明朝" w:hint="eastAsia"/>
          <w:sz w:val="24"/>
        </w:rPr>
        <w:t>直</w:t>
      </w:r>
      <w:r w:rsidR="00312BDD" w:rsidRPr="00683656">
        <w:rPr>
          <w:rFonts w:ascii="ＭＳ 明朝" w:eastAsia="ＭＳ 明朝" w:hAnsi="ＭＳ 明朝" w:hint="eastAsia"/>
          <w:sz w:val="24"/>
        </w:rPr>
        <w:t>前</w:t>
      </w:r>
      <w:r w:rsidR="0010255A" w:rsidRPr="00683656">
        <w:rPr>
          <w:rFonts w:ascii="ＭＳ 明朝" w:eastAsia="ＭＳ 明朝" w:hAnsi="ＭＳ 明朝" w:hint="eastAsia"/>
          <w:sz w:val="24"/>
        </w:rPr>
        <w:t>２期の決算</w:t>
      </w:r>
      <w:r w:rsidR="00B83CA1" w:rsidRPr="00683656">
        <w:rPr>
          <w:rFonts w:ascii="ＭＳ 明朝" w:eastAsia="ＭＳ 明朝" w:hAnsi="ＭＳ 明朝" w:hint="eastAsia"/>
          <w:sz w:val="24"/>
        </w:rPr>
        <w:t>における損益計算書上、</w:t>
      </w:r>
      <w:r w:rsidR="0010255A" w:rsidRPr="00683656">
        <w:rPr>
          <w:rFonts w:ascii="ＭＳ 明朝" w:eastAsia="ＭＳ 明朝" w:hAnsi="ＭＳ 明朝" w:hint="eastAsia"/>
          <w:sz w:val="24"/>
        </w:rPr>
        <w:t>減価償却前経常利益が</w:t>
      </w:r>
      <w:r w:rsidR="00A152BF" w:rsidRPr="00683656">
        <w:rPr>
          <w:rFonts w:ascii="ＭＳ 明朝" w:eastAsia="ＭＳ 明朝" w:hAnsi="ＭＳ 明朝" w:hint="eastAsia"/>
          <w:sz w:val="24"/>
        </w:rPr>
        <w:t>連続して</w:t>
      </w:r>
      <w:r w:rsidR="0010255A" w:rsidRPr="00683656">
        <w:rPr>
          <w:rFonts w:ascii="ＭＳ 明朝" w:eastAsia="ＭＳ 明朝" w:hAnsi="ＭＳ 明朝" w:hint="eastAsia"/>
          <w:sz w:val="24"/>
        </w:rPr>
        <w:t>赤字でないこと※</w:t>
      </w:r>
      <w:r w:rsidR="002C22FB" w:rsidRPr="00683656">
        <w:rPr>
          <w:rFonts w:ascii="ＭＳ 明朝" w:eastAsia="ＭＳ 明朝" w:hAnsi="ＭＳ 明朝" w:hint="eastAsia"/>
          <w:sz w:val="24"/>
        </w:rPr>
        <w:t>２</w:t>
      </w:r>
      <w:r w:rsidR="0010255A" w:rsidRPr="00683656">
        <w:rPr>
          <w:rFonts w:ascii="ＭＳ 明朝" w:eastAsia="ＭＳ 明朝" w:hAnsi="ＭＳ 明朝" w:hint="eastAsia"/>
          <w:sz w:val="24"/>
        </w:rPr>
        <w:t>。</w:t>
      </w:r>
    </w:p>
    <w:p w14:paraId="6B54C976" w14:textId="77777777" w:rsidR="00673C4E" w:rsidRPr="00683656" w:rsidRDefault="00DA3854" w:rsidP="00BC5DE0">
      <w:pPr>
        <w:ind w:left="720" w:hangingChars="300" w:hanging="720"/>
        <w:rPr>
          <w:rFonts w:ascii="ＭＳ 明朝" w:eastAsia="ＭＳ 明朝" w:hAnsi="ＭＳ 明朝"/>
          <w:sz w:val="24"/>
        </w:rPr>
      </w:pPr>
      <w:r w:rsidRPr="00683656">
        <w:rPr>
          <w:rFonts w:ascii="ＭＳ 明朝" w:eastAsia="ＭＳ 明朝" w:hAnsi="ＭＳ 明朝" w:hint="eastAsia"/>
          <w:sz w:val="24"/>
        </w:rPr>
        <w:t>（４）</w:t>
      </w:r>
      <w:bookmarkStart w:id="0" w:name="_Hlk153198245"/>
      <w:r w:rsidR="00691166" w:rsidRPr="00683656">
        <w:rPr>
          <w:rFonts w:ascii="ＭＳ 明朝" w:eastAsia="ＭＳ 明朝" w:hAnsi="ＭＳ 明朝" w:hint="eastAsia"/>
          <w:sz w:val="24"/>
        </w:rPr>
        <w:t>次の①</w:t>
      </w:r>
      <w:r w:rsidRPr="00683656">
        <w:rPr>
          <w:rFonts w:ascii="ＭＳ 明朝" w:eastAsia="ＭＳ 明朝" w:hAnsi="ＭＳ 明朝" w:hint="eastAsia"/>
          <w:sz w:val="24"/>
        </w:rPr>
        <w:t>及び</w:t>
      </w:r>
      <w:r w:rsidR="00691166" w:rsidRPr="00683656">
        <w:rPr>
          <w:rFonts w:ascii="ＭＳ 明朝" w:eastAsia="ＭＳ 明朝" w:hAnsi="ＭＳ 明朝" w:hint="eastAsia"/>
          <w:sz w:val="24"/>
        </w:rPr>
        <w:t>②</w:t>
      </w:r>
      <w:r w:rsidRPr="00683656">
        <w:rPr>
          <w:rFonts w:ascii="ＭＳ 明朝" w:eastAsia="ＭＳ 明朝" w:hAnsi="ＭＳ 明朝" w:hint="eastAsia"/>
          <w:sz w:val="24"/>
        </w:rPr>
        <w:t>について継続的に充足することを誓約する書面を提出していること。</w:t>
      </w:r>
    </w:p>
    <w:p w14:paraId="673EF673" w14:textId="4F4EF40D" w:rsidR="00691166" w:rsidRPr="00683656" w:rsidRDefault="00691166" w:rsidP="00BC5DE0">
      <w:pPr>
        <w:ind w:leftChars="200" w:left="660" w:hangingChars="100" w:hanging="240"/>
        <w:rPr>
          <w:rFonts w:ascii="ＭＳ 明朝" w:eastAsia="ＭＳ 明朝" w:hAnsi="ＭＳ 明朝"/>
          <w:sz w:val="24"/>
        </w:rPr>
      </w:pPr>
      <w:r w:rsidRPr="00683656">
        <w:rPr>
          <w:rFonts w:ascii="ＭＳ 明朝" w:eastAsia="ＭＳ 明朝" w:hAnsi="ＭＳ 明朝" w:hint="eastAsia"/>
          <w:sz w:val="24"/>
        </w:rPr>
        <w:t>①</w:t>
      </w:r>
      <w:r w:rsidR="00ED165A" w:rsidRPr="00683656">
        <w:rPr>
          <w:rFonts w:ascii="ＭＳ 明朝" w:eastAsia="ＭＳ 明朝" w:hAnsi="ＭＳ 明朝" w:hint="eastAsia"/>
          <w:sz w:val="24"/>
        </w:rPr>
        <w:t>申込日以降においても、決算</w:t>
      </w:r>
      <w:r w:rsidR="00F22AC8" w:rsidRPr="00683656">
        <w:rPr>
          <w:rFonts w:ascii="ＭＳ 明朝" w:eastAsia="ＭＳ 明朝" w:hAnsi="ＭＳ 明朝" w:hint="eastAsia"/>
          <w:sz w:val="24"/>
        </w:rPr>
        <w:t>書</w:t>
      </w:r>
      <w:r w:rsidR="00ED165A" w:rsidRPr="00683656">
        <w:rPr>
          <w:rFonts w:ascii="ＭＳ 明朝" w:eastAsia="ＭＳ 明朝" w:hAnsi="ＭＳ 明朝" w:hint="eastAsia"/>
          <w:sz w:val="24"/>
        </w:rPr>
        <w:t>等を申込金融機関の求めに応じて提出すること。</w:t>
      </w:r>
    </w:p>
    <w:p w14:paraId="3703E9DA" w14:textId="5484AA1F" w:rsidR="00180532" w:rsidRPr="00683656" w:rsidRDefault="00691166" w:rsidP="00BC5DE0">
      <w:pPr>
        <w:ind w:leftChars="200" w:left="660" w:hangingChars="100" w:hanging="240"/>
        <w:rPr>
          <w:rFonts w:ascii="ＭＳ 明朝" w:eastAsia="ＭＳ 明朝" w:hAnsi="ＭＳ 明朝"/>
          <w:sz w:val="24"/>
        </w:rPr>
      </w:pPr>
      <w:r w:rsidRPr="00683656">
        <w:rPr>
          <w:rFonts w:ascii="ＭＳ 明朝" w:eastAsia="ＭＳ 明朝" w:hAnsi="ＭＳ 明朝" w:hint="eastAsia"/>
          <w:sz w:val="24"/>
        </w:rPr>
        <w:t>②</w:t>
      </w:r>
      <w:r w:rsidR="00ED165A" w:rsidRPr="00683656">
        <w:rPr>
          <w:rFonts w:ascii="ＭＳ 明朝" w:eastAsia="ＭＳ 明朝" w:hAnsi="ＭＳ 明朝" w:hint="eastAsia"/>
          <w:sz w:val="24"/>
        </w:rPr>
        <w:t>申込日を含む事業年度以降の決算</w:t>
      </w:r>
      <w:r w:rsidR="00F22AC8" w:rsidRPr="00683656">
        <w:rPr>
          <w:rFonts w:ascii="ＭＳ 明朝" w:eastAsia="ＭＳ 明朝" w:hAnsi="ＭＳ 明朝" w:hint="eastAsia"/>
          <w:sz w:val="24"/>
        </w:rPr>
        <w:t>において</w:t>
      </w:r>
      <w:r w:rsidR="00ED165A" w:rsidRPr="00683656">
        <w:rPr>
          <w:rFonts w:ascii="ＭＳ 明朝" w:eastAsia="ＭＳ 明朝" w:hAnsi="ＭＳ 明朝" w:hint="eastAsia"/>
          <w:sz w:val="24"/>
        </w:rPr>
        <w:t>、当該中小企業者の代表者（代表者に準ずる者を含む。）への貸付金その他の金銭債権（当該中小企業者の事業の実施に必要なもの及び少額のもの</w:t>
      </w:r>
      <w:r w:rsidR="001B3641">
        <w:rPr>
          <w:rFonts w:ascii="ＭＳ 明朝" w:eastAsia="ＭＳ 明朝" w:hAnsi="ＭＳ 明朝" w:hint="eastAsia"/>
          <w:sz w:val="24"/>
        </w:rPr>
        <w:t>を</w:t>
      </w:r>
      <w:r w:rsidR="00ED165A" w:rsidRPr="00683656">
        <w:rPr>
          <w:rFonts w:ascii="ＭＳ 明朝" w:eastAsia="ＭＳ 明朝" w:hAnsi="ＭＳ 明朝" w:hint="eastAsia"/>
          <w:sz w:val="24"/>
        </w:rPr>
        <w:t>除く。）がなく、かつ、申込日を含む事業年度以降の決算</w:t>
      </w:r>
      <w:r w:rsidR="00F22AC8" w:rsidRPr="00683656">
        <w:rPr>
          <w:rFonts w:ascii="ＭＳ 明朝" w:eastAsia="ＭＳ 明朝" w:hAnsi="ＭＳ 明朝" w:hint="eastAsia"/>
          <w:sz w:val="24"/>
        </w:rPr>
        <w:t>において</w:t>
      </w:r>
      <w:r w:rsidR="00ED165A" w:rsidRPr="00683656">
        <w:rPr>
          <w:rFonts w:ascii="ＭＳ 明朝" w:eastAsia="ＭＳ 明朝" w:hAnsi="ＭＳ 明朝" w:hint="eastAsia"/>
          <w:sz w:val="24"/>
        </w:rPr>
        <w:t>、当該中小企業者の代表者</w:t>
      </w:r>
      <w:r w:rsidR="001A596F" w:rsidRPr="00683656">
        <w:rPr>
          <w:rFonts w:ascii="ＭＳ 明朝" w:eastAsia="ＭＳ 明朝" w:hAnsi="ＭＳ 明朝" w:hint="eastAsia"/>
          <w:sz w:val="24"/>
        </w:rPr>
        <w:t>（代表者に準ずる者を含む。）</w:t>
      </w:r>
      <w:r w:rsidR="00ED165A" w:rsidRPr="00683656">
        <w:rPr>
          <w:rFonts w:ascii="ＭＳ 明朝" w:eastAsia="ＭＳ 明朝" w:hAnsi="ＭＳ 明朝" w:hint="eastAsia"/>
          <w:sz w:val="24"/>
        </w:rPr>
        <w:t>への役員報酬、賞与、配当金その他の金銭の支払が社会通念上相当と認められる額を超えないこと。</w:t>
      </w:r>
    </w:p>
    <w:bookmarkEnd w:id="0"/>
    <w:p w14:paraId="25CEBDB4" w14:textId="2E64A968" w:rsidR="00DA3854" w:rsidRPr="00683656" w:rsidRDefault="00DA3854" w:rsidP="00BC5DE0">
      <w:pPr>
        <w:ind w:left="720" w:hangingChars="300" w:hanging="720"/>
        <w:rPr>
          <w:rFonts w:ascii="ＭＳ 明朝" w:eastAsia="ＭＳ 明朝" w:hAnsi="ＭＳ 明朝"/>
          <w:sz w:val="24"/>
        </w:rPr>
      </w:pPr>
      <w:r w:rsidRPr="00683656">
        <w:rPr>
          <w:rFonts w:ascii="ＭＳ 明朝" w:eastAsia="ＭＳ 明朝" w:hAnsi="ＭＳ 明朝" w:hint="eastAsia"/>
          <w:sz w:val="24"/>
        </w:rPr>
        <w:t>（５）</w:t>
      </w:r>
      <w:r w:rsidR="00180532" w:rsidRPr="00683656">
        <w:rPr>
          <w:rFonts w:ascii="ＭＳ 明朝" w:eastAsia="ＭＳ 明朝" w:hAnsi="ＭＳ 明朝" w:hint="eastAsia"/>
          <w:sz w:val="24"/>
        </w:rPr>
        <w:t>信用保証料</w:t>
      </w:r>
      <w:r w:rsidR="002C7DFC">
        <w:rPr>
          <w:rFonts w:ascii="ＭＳ 明朝" w:eastAsia="ＭＳ 明朝" w:hAnsi="ＭＳ 明朝" w:hint="eastAsia"/>
          <w:sz w:val="24"/>
        </w:rPr>
        <w:t>率</w:t>
      </w:r>
      <w:r w:rsidR="00180532" w:rsidRPr="00683656">
        <w:rPr>
          <w:rFonts w:ascii="ＭＳ 明朝" w:eastAsia="ＭＳ 明朝" w:hAnsi="ＭＳ 明朝" w:hint="eastAsia"/>
          <w:sz w:val="24"/>
        </w:rPr>
        <w:t>の</w:t>
      </w:r>
      <w:r w:rsidR="00F91995">
        <w:rPr>
          <w:rFonts w:ascii="ＭＳ 明朝" w:eastAsia="ＭＳ 明朝" w:hAnsi="ＭＳ 明朝" w:hint="eastAsia"/>
          <w:sz w:val="24"/>
        </w:rPr>
        <w:t>引上げ</w:t>
      </w:r>
      <w:r w:rsidR="006115DA" w:rsidRPr="00683656">
        <w:rPr>
          <w:rFonts w:ascii="ＭＳ 明朝" w:eastAsia="ＭＳ 明朝" w:hAnsi="ＭＳ 明朝" w:hint="eastAsia"/>
          <w:sz w:val="24"/>
        </w:rPr>
        <w:t>※３</w:t>
      </w:r>
      <w:r w:rsidR="00180532" w:rsidRPr="00683656">
        <w:rPr>
          <w:rFonts w:ascii="ＭＳ 明朝" w:eastAsia="ＭＳ 明朝" w:hAnsi="ＭＳ 明朝" w:hint="eastAsia"/>
          <w:sz w:val="24"/>
        </w:rPr>
        <w:t>により</w:t>
      </w:r>
      <w:r w:rsidR="004F27BB" w:rsidRPr="00683656">
        <w:rPr>
          <w:rFonts w:ascii="ＭＳ 明朝" w:eastAsia="ＭＳ 明朝" w:hAnsi="ＭＳ 明朝" w:hint="eastAsia"/>
          <w:sz w:val="24"/>
        </w:rPr>
        <w:t>経営者保証</w:t>
      </w:r>
      <w:r w:rsidRPr="00683656">
        <w:rPr>
          <w:rFonts w:ascii="ＭＳ 明朝" w:eastAsia="ＭＳ 明朝" w:hAnsi="ＭＳ 明朝" w:hint="eastAsia"/>
          <w:sz w:val="24"/>
        </w:rPr>
        <w:t>を提供しないことを希望していること。</w:t>
      </w:r>
    </w:p>
    <w:p w14:paraId="2FEFD086" w14:textId="79CC8AFA" w:rsidR="0010255A" w:rsidRPr="00683656" w:rsidRDefault="0010255A" w:rsidP="00BC5DE0">
      <w:pPr>
        <w:ind w:leftChars="200" w:left="660" w:hangingChars="100" w:hanging="240"/>
        <w:rPr>
          <w:rFonts w:ascii="ＭＳ 明朝" w:eastAsia="ＭＳ 明朝" w:hAnsi="ＭＳ 明朝"/>
          <w:sz w:val="24"/>
        </w:rPr>
      </w:pPr>
      <w:r w:rsidRPr="00683656">
        <w:rPr>
          <w:rFonts w:ascii="ＭＳ 明朝" w:eastAsia="ＭＳ 明朝" w:hAnsi="ＭＳ 明朝" w:hint="eastAsia"/>
          <w:sz w:val="24"/>
        </w:rPr>
        <w:t>※</w:t>
      </w:r>
      <w:r w:rsidR="002C22FB" w:rsidRPr="00683656">
        <w:rPr>
          <w:rFonts w:ascii="ＭＳ 明朝" w:eastAsia="ＭＳ 明朝" w:hAnsi="ＭＳ 明朝" w:hint="eastAsia"/>
          <w:sz w:val="24"/>
        </w:rPr>
        <w:t>１</w:t>
      </w:r>
      <w:r w:rsidRPr="00683656">
        <w:rPr>
          <w:rFonts w:ascii="ＭＳ 明朝" w:eastAsia="ＭＳ 明朝" w:hAnsi="ＭＳ 明朝" w:hint="eastAsia"/>
          <w:sz w:val="24"/>
        </w:rPr>
        <w:t>「純資産の額</w:t>
      </w:r>
      <w:r w:rsidR="00891A72" w:rsidRPr="00683656">
        <w:rPr>
          <w:rFonts w:ascii="ＭＳ 明朝" w:eastAsia="ＭＳ 明朝" w:hAnsi="ＭＳ 明朝" w:hint="eastAsia"/>
          <w:sz w:val="24"/>
        </w:rPr>
        <w:t>≧</w:t>
      </w:r>
      <w:r w:rsidRPr="00683656">
        <w:rPr>
          <w:rFonts w:ascii="ＭＳ 明朝" w:eastAsia="ＭＳ 明朝" w:hAnsi="ＭＳ 明朝" w:hint="eastAsia"/>
          <w:sz w:val="24"/>
        </w:rPr>
        <w:t>０」であること。</w:t>
      </w:r>
    </w:p>
    <w:p w14:paraId="7A922239" w14:textId="77777777" w:rsidR="00733FB5" w:rsidRDefault="0010255A" w:rsidP="00BC5DE0">
      <w:pPr>
        <w:ind w:leftChars="200" w:left="900" w:hangingChars="200" w:hanging="480"/>
        <w:rPr>
          <w:rFonts w:ascii="ＭＳ 明朝" w:eastAsia="ＭＳ 明朝" w:hAnsi="ＭＳ 明朝"/>
          <w:sz w:val="24"/>
        </w:rPr>
      </w:pPr>
      <w:r w:rsidRPr="00683656">
        <w:rPr>
          <w:rFonts w:ascii="ＭＳ 明朝" w:eastAsia="ＭＳ 明朝" w:hAnsi="ＭＳ 明朝" w:hint="eastAsia"/>
          <w:sz w:val="24"/>
        </w:rPr>
        <w:t>※</w:t>
      </w:r>
      <w:r w:rsidR="002C22FB" w:rsidRPr="00683656">
        <w:rPr>
          <w:rFonts w:ascii="ＭＳ 明朝" w:eastAsia="ＭＳ 明朝" w:hAnsi="ＭＳ 明朝" w:hint="eastAsia"/>
          <w:sz w:val="24"/>
        </w:rPr>
        <w:t>２</w:t>
      </w:r>
      <w:r w:rsidRPr="00683656">
        <w:rPr>
          <w:rFonts w:ascii="ＭＳ 明朝" w:eastAsia="ＭＳ 明朝" w:hAnsi="ＭＳ 明朝" w:hint="eastAsia"/>
          <w:sz w:val="24"/>
        </w:rPr>
        <w:t>「経常利益＋減価償却</w:t>
      </w:r>
      <w:r w:rsidR="00891A72" w:rsidRPr="00683656">
        <w:rPr>
          <w:rFonts w:ascii="ＭＳ 明朝" w:eastAsia="ＭＳ 明朝" w:hAnsi="ＭＳ 明朝" w:hint="eastAsia"/>
          <w:sz w:val="24"/>
        </w:rPr>
        <w:t>≧</w:t>
      </w:r>
      <w:r w:rsidRPr="00683656">
        <w:rPr>
          <w:rFonts w:ascii="ＭＳ 明朝" w:eastAsia="ＭＳ 明朝" w:hAnsi="ＭＳ 明朝" w:hint="eastAsia"/>
          <w:sz w:val="24"/>
        </w:rPr>
        <w:t>０」であること</w:t>
      </w:r>
      <w:r w:rsidR="00DB0497" w:rsidRPr="00683656">
        <w:rPr>
          <w:rFonts w:ascii="ＭＳ 明朝" w:eastAsia="ＭＳ 明朝" w:hAnsi="ＭＳ 明朝" w:hint="eastAsia"/>
          <w:sz w:val="24"/>
        </w:rPr>
        <w:t>。</w:t>
      </w:r>
      <w:bookmarkStart w:id="1" w:name="_Hlk153198716"/>
    </w:p>
    <w:p w14:paraId="370E7D70" w14:textId="1057277A" w:rsidR="00D01B52" w:rsidRPr="00683656" w:rsidRDefault="006115DA" w:rsidP="00BC5DE0">
      <w:pPr>
        <w:ind w:leftChars="200" w:left="900" w:hangingChars="200" w:hanging="480"/>
        <w:rPr>
          <w:rFonts w:ascii="ＭＳ 明朝" w:eastAsia="ＭＳ 明朝" w:hAnsi="ＭＳ 明朝"/>
          <w:sz w:val="24"/>
        </w:rPr>
      </w:pPr>
      <w:r w:rsidRPr="00683656">
        <w:rPr>
          <w:rFonts w:ascii="ＭＳ 明朝" w:eastAsia="ＭＳ 明朝" w:hAnsi="ＭＳ 明朝" w:hint="eastAsia"/>
          <w:sz w:val="24"/>
        </w:rPr>
        <w:t>※３中小企業信用保険法施行規則</w:t>
      </w:r>
      <w:r w:rsidR="002C0277" w:rsidRPr="00683656">
        <w:rPr>
          <w:rFonts w:ascii="ＭＳ 明朝" w:eastAsia="ＭＳ 明朝" w:hAnsi="ＭＳ 明朝" w:hint="eastAsia"/>
          <w:sz w:val="24"/>
        </w:rPr>
        <w:t>（昭和３７年通商産業省令第１４号）</w:t>
      </w:r>
      <w:r w:rsidRPr="00683656">
        <w:rPr>
          <w:rFonts w:ascii="ＭＳ 明朝" w:eastAsia="ＭＳ 明朝" w:hAnsi="ＭＳ 明朝" w:hint="eastAsia"/>
          <w:sz w:val="24"/>
        </w:rPr>
        <w:t>第４条の２第５</w:t>
      </w:r>
      <w:r w:rsidRPr="00683656">
        <w:rPr>
          <w:rFonts w:ascii="ＭＳ 明朝" w:eastAsia="ＭＳ 明朝" w:hAnsi="ＭＳ 明朝" w:hint="eastAsia"/>
          <w:sz w:val="24"/>
        </w:rPr>
        <w:lastRenderedPageBreak/>
        <w:t>号に掲げる規定に基づき、保険料率が加算されることに伴うものに限る。</w:t>
      </w:r>
    </w:p>
    <w:bookmarkEnd w:id="1"/>
    <w:p w14:paraId="2CC5DC4C" w14:textId="77777777" w:rsidR="007C56FA" w:rsidRPr="00683656" w:rsidRDefault="007C56FA" w:rsidP="00BC5DE0">
      <w:pPr>
        <w:rPr>
          <w:rFonts w:ascii="ＭＳ 明朝" w:eastAsia="ＭＳ 明朝" w:hAnsi="ＭＳ 明朝"/>
          <w:sz w:val="24"/>
        </w:rPr>
      </w:pPr>
    </w:p>
    <w:p w14:paraId="7D8C8A4D" w14:textId="77777777" w:rsidR="00FE7F34" w:rsidRPr="00683656" w:rsidRDefault="00FE7F34" w:rsidP="00BC5DE0">
      <w:pPr>
        <w:rPr>
          <w:rFonts w:ascii="ＭＳ 明朝" w:eastAsia="ＭＳ 明朝" w:hAnsi="ＭＳ 明朝"/>
          <w:sz w:val="24"/>
        </w:rPr>
      </w:pPr>
      <w:r w:rsidRPr="00683656">
        <w:rPr>
          <w:rFonts w:ascii="ＭＳ 明朝" w:eastAsia="ＭＳ 明朝" w:hAnsi="ＭＳ 明朝" w:hint="eastAsia"/>
          <w:sz w:val="24"/>
        </w:rPr>
        <w:t>３．申込方法</w:t>
      </w:r>
    </w:p>
    <w:p w14:paraId="13A298C6" w14:textId="26725BC6" w:rsidR="00FE7F34" w:rsidRPr="00683656" w:rsidRDefault="008A467C"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原則として、</w:t>
      </w:r>
      <w:r w:rsidR="00FE7F34" w:rsidRPr="00683656">
        <w:rPr>
          <w:rFonts w:ascii="ＭＳ 明朝" w:eastAsia="ＭＳ 明朝" w:hAnsi="ＭＳ 明朝" w:hint="eastAsia"/>
          <w:sz w:val="24"/>
        </w:rPr>
        <w:t>金融機関経由保証に限る。</w:t>
      </w:r>
    </w:p>
    <w:p w14:paraId="2AA64BA2" w14:textId="77777777" w:rsidR="00220CAB" w:rsidRPr="00683656" w:rsidRDefault="00220CAB" w:rsidP="00BC5DE0">
      <w:pPr>
        <w:rPr>
          <w:rFonts w:ascii="ＭＳ 明朝" w:eastAsia="ＭＳ 明朝" w:hAnsi="ＭＳ 明朝"/>
          <w:sz w:val="24"/>
        </w:rPr>
      </w:pPr>
    </w:p>
    <w:p w14:paraId="11FEAA71" w14:textId="4A42BD27" w:rsidR="008F4B8D" w:rsidRPr="00683656" w:rsidRDefault="00FE7F34" w:rsidP="00BC5DE0">
      <w:pPr>
        <w:rPr>
          <w:rFonts w:ascii="ＭＳ 明朝" w:eastAsia="ＭＳ 明朝" w:hAnsi="ＭＳ 明朝"/>
          <w:sz w:val="24"/>
        </w:rPr>
      </w:pPr>
      <w:r w:rsidRPr="00683656">
        <w:rPr>
          <w:rFonts w:ascii="ＭＳ 明朝" w:eastAsia="ＭＳ 明朝" w:hAnsi="ＭＳ 明朝" w:hint="eastAsia"/>
          <w:sz w:val="24"/>
        </w:rPr>
        <w:t>４</w:t>
      </w:r>
      <w:r w:rsidR="008F4B8D" w:rsidRPr="00683656">
        <w:rPr>
          <w:rFonts w:ascii="ＭＳ 明朝" w:eastAsia="ＭＳ 明朝" w:hAnsi="ＭＳ 明朝" w:hint="eastAsia"/>
          <w:sz w:val="24"/>
        </w:rPr>
        <w:t>．対象となる保証</w:t>
      </w:r>
    </w:p>
    <w:p w14:paraId="614A3DB4" w14:textId="5D608FDF" w:rsidR="008F4B8D" w:rsidRPr="00683656" w:rsidRDefault="008F4B8D" w:rsidP="00BC5DE0">
      <w:pPr>
        <w:ind w:left="240" w:hangingChars="100" w:hanging="240"/>
        <w:rPr>
          <w:rFonts w:ascii="ＭＳ 明朝" w:eastAsia="ＭＳ 明朝" w:hAnsi="ＭＳ 明朝"/>
          <w:sz w:val="24"/>
        </w:rPr>
      </w:pPr>
      <w:r w:rsidRPr="00683656">
        <w:rPr>
          <w:rFonts w:ascii="ＭＳ 明朝" w:eastAsia="ＭＳ 明朝" w:hAnsi="ＭＳ 明朝" w:hint="eastAsia"/>
          <w:sz w:val="24"/>
        </w:rPr>
        <w:t xml:space="preserve">　</w:t>
      </w:r>
      <w:r w:rsidR="00E645F4" w:rsidRPr="00683656">
        <w:rPr>
          <w:rFonts w:ascii="ＭＳ 明朝" w:eastAsia="ＭＳ 明朝" w:hAnsi="ＭＳ 明朝" w:hint="eastAsia"/>
          <w:sz w:val="24"/>
        </w:rPr>
        <w:t xml:space="preserve">　</w:t>
      </w:r>
      <w:r w:rsidRPr="00683656">
        <w:rPr>
          <w:rFonts w:ascii="ＭＳ 明朝" w:eastAsia="ＭＳ 明朝" w:hAnsi="ＭＳ 明朝" w:hint="eastAsia"/>
          <w:sz w:val="24"/>
        </w:rPr>
        <w:t>中小企業信用保険法第３条の２</w:t>
      </w:r>
      <w:r w:rsidR="00B83CA1" w:rsidRPr="00683656">
        <w:rPr>
          <w:rFonts w:ascii="ＭＳ 明朝" w:eastAsia="ＭＳ 明朝" w:hAnsi="ＭＳ 明朝" w:hint="eastAsia"/>
          <w:sz w:val="24"/>
        </w:rPr>
        <w:t>又は第３条の５から第３条の９まで</w:t>
      </w:r>
      <w:r w:rsidR="00E645F4" w:rsidRPr="00683656">
        <w:rPr>
          <w:rFonts w:ascii="ＭＳ 明朝" w:eastAsia="ＭＳ 明朝" w:hAnsi="ＭＳ 明朝" w:hint="eastAsia"/>
          <w:sz w:val="24"/>
        </w:rPr>
        <w:t>に</w:t>
      </w:r>
      <w:r w:rsidRPr="00683656">
        <w:rPr>
          <w:rFonts w:ascii="ＭＳ 明朝" w:eastAsia="ＭＳ 明朝" w:hAnsi="ＭＳ 明朝" w:hint="eastAsia"/>
          <w:sz w:val="24"/>
        </w:rPr>
        <w:t>規定する</w:t>
      </w:r>
      <w:r w:rsidR="00B83CA1" w:rsidRPr="00683656">
        <w:rPr>
          <w:rFonts w:ascii="ＭＳ 明朝" w:eastAsia="ＭＳ 明朝" w:hAnsi="ＭＳ 明朝" w:hint="eastAsia"/>
          <w:sz w:val="24"/>
        </w:rPr>
        <w:t>保険のいずれか（無担保保険、公害防止保険、エネルギー対策保険、海外投資関係保険、新事業開拓保険又は事業再生保険）に付保される</w:t>
      </w:r>
      <w:r w:rsidRPr="00683656">
        <w:rPr>
          <w:rFonts w:ascii="ＭＳ 明朝" w:eastAsia="ＭＳ 明朝" w:hAnsi="ＭＳ 明朝" w:hint="eastAsia"/>
          <w:sz w:val="24"/>
        </w:rPr>
        <w:t>保証に限る</w:t>
      </w:r>
      <w:r w:rsidRPr="00683656">
        <w:rPr>
          <w:rFonts w:ascii="ＭＳ 明朝" w:eastAsia="ＭＳ 明朝" w:hAnsi="ＭＳ 明朝"/>
          <w:sz w:val="24"/>
        </w:rPr>
        <w:t>。</w:t>
      </w:r>
    </w:p>
    <w:p w14:paraId="5C7C549F" w14:textId="7375D672" w:rsidR="002C0277" w:rsidRPr="00683656" w:rsidRDefault="002C0277"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ただし、次</w:t>
      </w:r>
      <w:r w:rsidR="00BC5DE0" w:rsidRPr="00683656">
        <w:rPr>
          <w:rFonts w:ascii="ＭＳ 明朝" w:eastAsia="ＭＳ 明朝" w:hAnsi="ＭＳ 明朝" w:hint="eastAsia"/>
          <w:sz w:val="24"/>
        </w:rPr>
        <w:t>に掲げる保証</w:t>
      </w:r>
      <w:r w:rsidRPr="00683656">
        <w:rPr>
          <w:rFonts w:ascii="ＭＳ 明朝" w:eastAsia="ＭＳ 明朝" w:hAnsi="ＭＳ 明朝" w:hint="eastAsia"/>
          <w:sz w:val="24"/>
        </w:rPr>
        <w:t>は除く。</w:t>
      </w:r>
    </w:p>
    <w:p w14:paraId="0940363B" w14:textId="147B02D8" w:rsidR="002A0927" w:rsidRPr="00683656" w:rsidRDefault="00BC5DE0" w:rsidP="00BC5DE0">
      <w:pPr>
        <w:ind w:left="240" w:hangingChars="100" w:hanging="240"/>
        <w:rPr>
          <w:rFonts w:ascii="ＭＳ 明朝" w:eastAsia="ＭＳ 明朝" w:hAnsi="ＭＳ 明朝"/>
          <w:sz w:val="24"/>
        </w:rPr>
      </w:pPr>
      <w:r w:rsidRPr="00683656">
        <w:rPr>
          <w:rFonts w:ascii="ＭＳ 明朝" w:eastAsia="ＭＳ 明朝" w:hAnsi="ＭＳ 明朝" w:hint="eastAsia"/>
          <w:sz w:val="24"/>
        </w:rPr>
        <w:t>【</w:t>
      </w:r>
      <w:r w:rsidR="00140C68" w:rsidRPr="00683656">
        <w:rPr>
          <w:rFonts w:ascii="ＭＳ 明朝" w:eastAsia="ＭＳ 明朝" w:hAnsi="ＭＳ 明朝" w:hint="eastAsia"/>
          <w:sz w:val="24"/>
        </w:rPr>
        <w:t>法令の定めるところにより</w:t>
      </w:r>
      <w:r w:rsidR="004F27BB" w:rsidRPr="00683656">
        <w:rPr>
          <w:rFonts w:ascii="ＭＳ 明朝" w:eastAsia="ＭＳ 明朝" w:hAnsi="ＭＳ 明朝" w:hint="eastAsia"/>
          <w:sz w:val="24"/>
        </w:rPr>
        <w:t>経営者保証</w:t>
      </w:r>
      <w:r w:rsidR="00140C68" w:rsidRPr="00683656">
        <w:rPr>
          <w:rFonts w:ascii="ＭＳ 明朝" w:eastAsia="ＭＳ 明朝" w:hAnsi="ＭＳ 明朝" w:hint="eastAsia"/>
          <w:sz w:val="24"/>
        </w:rPr>
        <w:t>を徴求しないものとなるため、本制度の対象とならない</w:t>
      </w:r>
      <w:r w:rsidRPr="00683656">
        <w:rPr>
          <w:rFonts w:ascii="ＭＳ 明朝" w:eastAsia="ＭＳ 明朝" w:hAnsi="ＭＳ 明朝" w:hint="eastAsia"/>
          <w:sz w:val="24"/>
        </w:rPr>
        <w:t>保証】</w:t>
      </w:r>
    </w:p>
    <w:p w14:paraId="6FB8A34B" w14:textId="4E28E0A0" w:rsidR="001B6FE6" w:rsidRPr="00683656" w:rsidRDefault="00BC5DE0" w:rsidP="00BC5DE0">
      <w:pPr>
        <w:ind w:leftChars="100" w:left="450" w:hangingChars="100" w:hanging="240"/>
        <w:rPr>
          <w:rFonts w:ascii="ＭＳ 明朝" w:eastAsia="ＭＳ 明朝" w:hAnsi="ＭＳ 明朝"/>
          <w:sz w:val="24"/>
          <w:szCs w:val="24"/>
        </w:rPr>
      </w:pPr>
      <w:r w:rsidRPr="00683656">
        <w:rPr>
          <w:rFonts w:ascii="ＭＳ 明朝" w:eastAsia="ＭＳ 明朝" w:hAnsi="ＭＳ 明朝" w:hint="eastAsia"/>
          <w:sz w:val="24"/>
        </w:rPr>
        <w:t>①</w:t>
      </w:r>
      <w:r w:rsidR="00B83CA1" w:rsidRPr="00683656">
        <w:rPr>
          <w:rFonts w:ascii="ＭＳ 明朝" w:eastAsia="ＭＳ 明朝" w:hAnsi="ＭＳ 明朝" w:hint="eastAsia"/>
          <w:sz w:val="24"/>
        </w:rPr>
        <w:t>中小企業等経営強化法（平成１１年法律第１８号）第２２条第６項に規定する特例経</w:t>
      </w:r>
      <w:r w:rsidR="00B83CA1" w:rsidRPr="00683656">
        <w:rPr>
          <w:rFonts w:ascii="ＭＳ 明朝" w:eastAsia="ＭＳ 明朝" w:hAnsi="ＭＳ 明朝" w:hint="eastAsia"/>
          <w:sz w:val="24"/>
          <w:szCs w:val="24"/>
        </w:rPr>
        <w:t>営力向上関連保証</w:t>
      </w:r>
    </w:p>
    <w:p w14:paraId="306EB518" w14:textId="113E30E5" w:rsidR="001B6FE6" w:rsidRPr="00683656" w:rsidRDefault="00BC5DE0" w:rsidP="00BC5DE0">
      <w:pPr>
        <w:ind w:leftChars="100" w:left="450" w:hangingChars="100" w:hanging="240"/>
        <w:rPr>
          <w:rFonts w:ascii="ＭＳ 明朝" w:eastAsia="ＭＳ 明朝" w:hAnsi="ＭＳ 明朝"/>
          <w:sz w:val="24"/>
          <w:szCs w:val="24"/>
        </w:rPr>
      </w:pPr>
      <w:r w:rsidRPr="00683656">
        <w:rPr>
          <w:rFonts w:ascii="ＭＳ 明朝" w:eastAsia="ＭＳ 明朝" w:hAnsi="ＭＳ 明朝" w:hint="eastAsia"/>
          <w:sz w:val="24"/>
        </w:rPr>
        <w:t>②</w:t>
      </w:r>
      <w:r w:rsidR="00B83CA1" w:rsidRPr="00683656">
        <w:rPr>
          <w:rFonts w:ascii="ＭＳ 明朝" w:eastAsia="ＭＳ 明朝" w:hAnsi="ＭＳ 明朝" w:hint="eastAsia"/>
          <w:sz w:val="24"/>
          <w:szCs w:val="24"/>
        </w:rPr>
        <w:t>地域経済牽引事業の促進による地域の成長発展の基盤強化に関する法律（平成１９年法律第４０号）第１９条第３項に規定する特例地域経済牽引事業関連保証</w:t>
      </w:r>
    </w:p>
    <w:p w14:paraId="4B41247D" w14:textId="19E681B5" w:rsidR="001B6FE6" w:rsidRPr="00683656" w:rsidRDefault="00BC5DE0" w:rsidP="00BC5DE0">
      <w:pPr>
        <w:ind w:leftChars="100" w:left="450" w:hangingChars="100" w:hanging="240"/>
        <w:rPr>
          <w:rFonts w:ascii="ＭＳ 明朝" w:eastAsia="ＭＳ 明朝" w:hAnsi="ＭＳ 明朝"/>
          <w:sz w:val="24"/>
          <w:szCs w:val="24"/>
        </w:rPr>
      </w:pPr>
      <w:r w:rsidRPr="00683656">
        <w:rPr>
          <w:rFonts w:ascii="ＭＳ 明朝" w:eastAsia="ＭＳ 明朝" w:hAnsi="ＭＳ 明朝" w:hint="eastAsia"/>
          <w:sz w:val="24"/>
        </w:rPr>
        <w:t>③</w:t>
      </w:r>
      <w:r w:rsidR="00B83CA1" w:rsidRPr="00683656">
        <w:rPr>
          <w:rFonts w:ascii="ＭＳ 明朝" w:eastAsia="ＭＳ 明朝" w:hAnsi="ＭＳ 明朝" w:hint="eastAsia"/>
          <w:sz w:val="24"/>
          <w:szCs w:val="24"/>
        </w:rPr>
        <w:t>中小企業における経営の承継の円滑化に関する法律（平成２０年法律第３３号）第１３条第</w:t>
      </w:r>
      <w:r w:rsidR="00402C3C" w:rsidRPr="00683656">
        <w:rPr>
          <w:rFonts w:ascii="ＭＳ 明朝" w:eastAsia="ＭＳ 明朝" w:hAnsi="ＭＳ 明朝" w:hint="eastAsia"/>
          <w:sz w:val="24"/>
          <w:szCs w:val="24"/>
        </w:rPr>
        <w:t>３</w:t>
      </w:r>
      <w:r w:rsidR="00B83CA1" w:rsidRPr="00683656">
        <w:rPr>
          <w:rFonts w:ascii="ＭＳ 明朝" w:eastAsia="ＭＳ 明朝" w:hAnsi="ＭＳ 明朝" w:hint="eastAsia"/>
          <w:sz w:val="24"/>
          <w:szCs w:val="24"/>
        </w:rPr>
        <w:t>項に規定する経営承継準備関連保証</w:t>
      </w:r>
      <w:r w:rsidR="00402C3C" w:rsidRPr="00683656">
        <w:rPr>
          <w:rFonts w:ascii="ＭＳ 明朝" w:eastAsia="ＭＳ 明朝" w:hAnsi="ＭＳ 明朝" w:hint="eastAsia"/>
          <w:sz w:val="24"/>
          <w:szCs w:val="24"/>
        </w:rPr>
        <w:t>（同法第１２</w:t>
      </w:r>
      <w:r w:rsidR="00402C3C" w:rsidRPr="00683656">
        <w:rPr>
          <w:rFonts w:ascii="ＭＳ 明朝" w:eastAsia="ＭＳ 明朝" w:hAnsi="ＭＳ 明朝"/>
          <w:sz w:val="24"/>
          <w:szCs w:val="24"/>
        </w:rPr>
        <w:t>条第</w:t>
      </w:r>
      <w:r w:rsidR="00402C3C" w:rsidRPr="00683656">
        <w:rPr>
          <w:rFonts w:ascii="ＭＳ 明朝" w:eastAsia="ＭＳ 明朝" w:hAnsi="ＭＳ 明朝" w:hint="eastAsia"/>
          <w:sz w:val="24"/>
          <w:szCs w:val="24"/>
        </w:rPr>
        <w:t>１</w:t>
      </w:r>
      <w:r w:rsidR="00402C3C" w:rsidRPr="00683656">
        <w:rPr>
          <w:rFonts w:ascii="ＭＳ 明朝" w:eastAsia="ＭＳ 明朝" w:hAnsi="ＭＳ 明朝"/>
          <w:sz w:val="24"/>
          <w:szCs w:val="24"/>
        </w:rPr>
        <w:t>項第</w:t>
      </w:r>
      <w:r w:rsidR="00402C3C" w:rsidRPr="00683656">
        <w:rPr>
          <w:rFonts w:ascii="ＭＳ 明朝" w:eastAsia="ＭＳ 明朝" w:hAnsi="ＭＳ 明朝" w:hint="eastAsia"/>
          <w:sz w:val="24"/>
          <w:szCs w:val="24"/>
        </w:rPr>
        <w:t>１</w:t>
      </w:r>
      <w:r w:rsidR="00402C3C" w:rsidRPr="00683656">
        <w:rPr>
          <w:rFonts w:ascii="ＭＳ 明朝" w:eastAsia="ＭＳ 明朝" w:hAnsi="ＭＳ 明朝"/>
          <w:sz w:val="24"/>
          <w:szCs w:val="24"/>
        </w:rPr>
        <w:t>号ハに該当する場合）</w:t>
      </w:r>
    </w:p>
    <w:p w14:paraId="2D675FC8" w14:textId="26595F1D" w:rsidR="00B83CA1" w:rsidRPr="00683656" w:rsidRDefault="00BC5DE0" w:rsidP="00BC5DE0">
      <w:pPr>
        <w:ind w:leftChars="100" w:left="450" w:hangingChars="100" w:hanging="240"/>
        <w:rPr>
          <w:rFonts w:ascii="ＭＳ 明朝" w:eastAsia="ＭＳ 明朝" w:hAnsi="ＭＳ 明朝"/>
          <w:sz w:val="24"/>
          <w:szCs w:val="24"/>
        </w:rPr>
      </w:pPr>
      <w:r w:rsidRPr="00683656">
        <w:rPr>
          <w:rFonts w:ascii="ＭＳ 明朝" w:eastAsia="ＭＳ 明朝" w:hAnsi="ＭＳ 明朝" w:hint="eastAsia"/>
          <w:sz w:val="24"/>
        </w:rPr>
        <w:t>④</w:t>
      </w:r>
      <w:r w:rsidR="001B6FE6" w:rsidRPr="00683656">
        <w:rPr>
          <w:rFonts w:ascii="ＭＳ 明朝" w:eastAsia="ＭＳ 明朝" w:hAnsi="ＭＳ 明朝" w:hint="eastAsia"/>
          <w:sz w:val="24"/>
          <w:szCs w:val="24"/>
        </w:rPr>
        <w:t>中小企業における経営の承継の円滑化に関する法律第１３条</w:t>
      </w:r>
      <w:r w:rsidR="001B6019" w:rsidRPr="00683656">
        <w:rPr>
          <w:rFonts w:ascii="ＭＳ 明朝" w:eastAsia="ＭＳ 明朝" w:hAnsi="ＭＳ 明朝" w:hint="eastAsia"/>
          <w:sz w:val="24"/>
          <w:szCs w:val="24"/>
        </w:rPr>
        <w:t>第６項に規定する経営承継借換関連保証</w:t>
      </w:r>
    </w:p>
    <w:p w14:paraId="578E70BD" w14:textId="77777777" w:rsidR="00BC5DE0" w:rsidRPr="00683656" w:rsidRDefault="00BC5DE0" w:rsidP="00BC5DE0">
      <w:pPr>
        <w:ind w:leftChars="100" w:left="450" w:hangingChars="100" w:hanging="240"/>
        <w:rPr>
          <w:rFonts w:ascii="ＭＳ 明朝" w:eastAsia="ＭＳ 明朝" w:hAnsi="ＭＳ 明朝"/>
          <w:sz w:val="24"/>
          <w:szCs w:val="24"/>
        </w:rPr>
      </w:pPr>
    </w:p>
    <w:p w14:paraId="7BE49B7F" w14:textId="225E2710" w:rsidR="00140C68" w:rsidRPr="00683656" w:rsidRDefault="00BC5DE0" w:rsidP="00BC5DE0">
      <w:pPr>
        <w:ind w:left="480" w:hangingChars="200" w:hanging="480"/>
        <w:rPr>
          <w:rFonts w:ascii="ＭＳ 明朝" w:eastAsia="ＭＳ 明朝" w:hAnsi="ＭＳ 明朝"/>
          <w:sz w:val="24"/>
          <w:szCs w:val="24"/>
        </w:rPr>
      </w:pPr>
      <w:r w:rsidRPr="00683656">
        <w:rPr>
          <w:rFonts w:ascii="ＭＳ 明朝" w:eastAsia="ＭＳ 明朝" w:hAnsi="ＭＳ 明朝" w:hint="eastAsia"/>
          <w:sz w:val="24"/>
        </w:rPr>
        <w:t>【</w:t>
      </w:r>
      <w:r w:rsidR="00140C68" w:rsidRPr="00683656">
        <w:rPr>
          <w:rFonts w:ascii="ＭＳ 明朝" w:eastAsia="ＭＳ 明朝" w:hAnsi="ＭＳ 明朝" w:hint="eastAsia"/>
          <w:sz w:val="24"/>
        </w:rPr>
        <w:t>本制度によらず、各保証の制度要綱等に基づ</w:t>
      </w:r>
      <w:r w:rsidR="003C41A1" w:rsidRPr="00683656">
        <w:rPr>
          <w:rFonts w:ascii="ＭＳ 明朝" w:eastAsia="ＭＳ 明朝" w:hAnsi="ＭＳ 明朝" w:hint="eastAsia"/>
          <w:sz w:val="24"/>
        </w:rPr>
        <w:t>き</w:t>
      </w:r>
      <w:r w:rsidR="004F27BB" w:rsidRPr="00683656">
        <w:rPr>
          <w:rFonts w:ascii="ＭＳ 明朝" w:eastAsia="ＭＳ 明朝" w:hAnsi="ＭＳ 明朝" w:hint="eastAsia"/>
          <w:sz w:val="24"/>
        </w:rPr>
        <w:t>経営者保証</w:t>
      </w:r>
      <w:r w:rsidR="00140C68" w:rsidRPr="00683656">
        <w:rPr>
          <w:rFonts w:ascii="ＭＳ 明朝" w:eastAsia="ＭＳ 明朝" w:hAnsi="ＭＳ 明朝" w:hint="eastAsia"/>
          <w:sz w:val="24"/>
        </w:rPr>
        <w:t>を徴求しない</w:t>
      </w:r>
      <w:r w:rsidRPr="00683656">
        <w:rPr>
          <w:rFonts w:ascii="ＭＳ 明朝" w:eastAsia="ＭＳ 明朝" w:hAnsi="ＭＳ 明朝" w:hint="eastAsia"/>
          <w:sz w:val="24"/>
        </w:rPr>
        <w:t>保証】</w:t>
      </w:r>
    </w:p>
    <w:p w14:paraId="325A9EB7" w14:textId="110D5B5F" w:rsidR="001B6019" w:rsidRPr="00683656" w:rsidRDefault="00BC5DE0" w:rsidP="00BC5DE0">
      <w:pPr>
        <w:ind w:leftChars="100" w:left="450" w:hangingChars="100" w:hanging="240"/>
        <w:rPr>
          <w:rFonts w:ascii="ＭＳ 明朝" w:eastAsia="ＭＳ 明朝" w:hAnsi="ＭＳ 明朝"/>
          <w:sz w:val="24"/>
        </w:rPr>
      </w:pPr>
      <w:r w:rsidRPr="00683656">
        <w:rPr>
          <w:rFonts w:ascii="ＭＳ 明朝" w:eastAsia="ＭＳ 明朝" w:hAnsi="ＭＳ 明朝" w:hint="eastAsia"/>
          <w:sz w:val="24"/>
          <w:szCs w:val="24"/>
        </w:rPr>
        <w:t>⑤</w:t>
      </w:r>
      <w:r w:rsidR="001B6019" w:rsidRPr="00683656">
        <w:rPr>
          <w:rFonts w:ascii="ＭＳ 明朝" w:eastAsia="ＭＳ 明朝" w:hAnsi="ＭＳ 明朝" w:hint="eastAsia"/>
          <w:sz w:val="24"/>
        </w:rPr>
        <w:t>「経営者保証を不要とする取扱い」が適用される保証</w:t>
      </w:r>
      <w:r w:rsidR="007911CF" w:rsidRPr="00683656">
        <w:rPr>
          <w:rFonts w:ascii="ＭＳ 明朝" w:eastAsia="ＭＳ 明朝" w:hAnsi="ＭＳ 明朝" w:hint="eastAsia"/>
          <w:sz w:val="24"/>
        </w:rPr>
        <w:t>（金融機関連携型、財務型、担保型、その他）</w:t>
      </w:r>
    </w:p>
    <w:p w14:paraId="22D56B06" w14:textId="4876F4B9" w:rsidR="00140C68" w:rsidRPr="00683656" w:rsidRDefault="00BC5DE0" w:rsidP="00BC5DE0">
      <w:pPr>
        <w:ind w:leftChars="100" w:left="450" w:hangingChars="100" w:hanging="240"/>
        <w:rPr>
          <w:rFonts w:ascii="ＭＳ 明朝" w:eastAsia="ＭＳ 明朝" w:hAnsi="ＭＳ 明朝"/>
          <w:sz w:val="24"/>
        </w:rPr>
      </w:pPr>
      <w:r w:rsidRPr="00683656">
        <w:rPr>
          <w:rFonts w:ascii="ＭＳ 明朝" w:eastAsia="ＭＳ 明朝" w:hAnsi="ＭＳ 明朝" w:hint="eastAsia"/>
          <w:sz w:val="24"/>
        </w:rPr>
        <w:t>⑥</w:t>
      </w:r>
      <w:r w:rsidR="00140C68" w:rsidRPr="00683656">
        <w:rPr>
          <w:rFonts w:ascii="ＭＳ 明朝" w:eastAsia="ＭＳ 明朝" w:hAnsi="ＭＳ 明朝" w:hint="eastAsia"/>
          <w:sz w:val="24"/>
        </w:rPr>
        <w:t>事業承継特別保証制度</w:t>
      </w:r>
    </w:p>
    <w:p w14:paraId="70779C78" w14:textId="56FD88C2" w:rsidR="00140C68" w:rsidRPr="00700ED9" w:rsidRDefault="00BC5DE0" w:rsidP="00BC5DE0">
      <w:pPr>
        <w:ind w:leftChars="100" w:left="450" w:hangingChars="100" w:hanging="240"/>
        <w:rPr>
          <w:rFonts w:ascii="ＭＳ 明朝" w:eastAsia="ＭＳ 明朝" w:hAnsi="ＭＳ 明朝"/>
          <w:sz w:val="24"/>
        </w:rPr>
      </w:pPr>
      <w:r w:rsidRPr="00683656">
        <w:rPr>
          <w:rFonts w:ascii="ＭＳ 明朝" w:eastAsia="ＭＳ 明朝" w:hAnsi="ＭＳ 明朝" w:hint="eastAsia"/>
          <w:sz w:val="24"/>
        </w:rPr>
        <w:t>⑦</w:t>
      </w:r>
      <w:r w:rsidR="00140C68" w:rsidRPr="00683656">
        <w:rPr>
          <w:rFonts w:ascii="ＭＳ 明朝" w:eastAsia="ＭＳ 明朝" w:hAnsi="ＭＳ 明朝" w:hint="eastAsia"/>
          <w:sz w:val="24"/>
        </w:rPr>
        <w:t>事業再生計画実施関連保証（感染症対応型</w:t>
      </w:r>
      <w:r w:rsidR="00140C68" w:rsidRPr="00700ED9">
        <w:rPr>
          <w:rFonts w:ascii="ＭＳ 明朝" w:eastAsia="ＭＳ 明朝" w:hAnsi="ＭＳ 明朝" w:hint="eastAsia"/>
          <w:sz w:val="24"/>
        </w:rPr>
        <w:t>）</w:t>
      </w:r>
      <w:r w:rsidR="007A1E68" w:rsidRPr="00700ED9">
        <w:rPr>
          <w:rFonts w:ascii="ＭＳ 明朝" w:eastAsia="ＭＳ 明朝" w:hAnsi="ＭＳ 明朝" w:hint="eastAsia"/>
          <w:sz w:val="24"/>
        </w:rPr>
        <w:t>制度</w:t>
      </w:r>
      <w:r w:rsidR="00140C68" w:rsidRPr="00700ED9">
        <w:rPr>
          <w:rFonts w:ascii="ＭＳ 明朝" w:eastAsia="ＭＳ 明朝" w:hAnsi="ＭＳ 明朝" w:hint="eastAsia"/>
          <w:sz w:val="24"/>
        </w:rPr>
        <w:t>であって経営者保証免除対応を適用する場合</w:t>
      </w:r>
    </w:p>
    <w:p w14:paraId="577450DE" w14:textId="340294C6" w:rsidR="007A1E68" w:rsidRPr="00700ED9" w:rsidRDefault="007A1E68" w:rsidP="00BC5DE0">
      <w:pPr>
        <w:ind w:leftChars="100" w:left="450" w:hangingChars="100" w:hanging="240"/>
        <w:rPr>
          <w:rFonts w:ascii="ＭＳ 明朝" w:eastAsia="ＭＳ 明朝" w:hAnsi="ＭＳ 明朝"/>
          <w:sz w:val="24"/>
        </w:rPr>
      </w:pPr>
      <w:r w:rsidRPr="00700ED9">
        <w:rPr>
          <w:rFonts w:ascii="ＭＳ 明朝" w:eastAsia="ＭＳ 明朝" w:hAnsi="ＭＳ 明朝" w:hint="eastAsia"/>
          <w:sz w:val="24"/>
        </w:rPr>
        <w:t>⑧事業再生計画実施関連保証（経営改善・再生支援強化型）制度であって経営者保証免除対応を適用する場合</w:t>
      </w:r>
    </w:p>
    <w:p w14:paraId="37BA98E3" w14:textId="47453BE9" w:rsidR="00140C68" w:rsidRPr="00700ED9" w:rsidRDefault="007A1E68" w:rsidP="00BC5DE0">
      <w:pPr>
        <w:ind w:leftChars="100" w:left="450" w:hangingChars="100" w:hanging="240"/>
        <w:rPr>
          <w:rFonts w:ascii="ＭＳ 明朝" w:eastAsia="ＭＳ 明朝" w:hAnsi="ＭＳ 明朝"/>
          <w:sz w:val="24"/>
        </w:rPr>
      </w:pPr>
      <w:r w:rsidRPr="00700ED9">
        <w:rPr>
          <w:rFonts w:ascii="ＭＳ 明朝" w:eastAsia="ＭＳ 明朝" w:hAnsi="ＭＳ 明朝" w:hint="eastAsia"/>
          <w:sz w:val="24"/>
        </w:rPr>
        <w:t>⑨</w:t>
      </w:r>
      <w:r w:rsidR="00140C68" w:rsidRPr="00700ED9">
        <w:rPr>
          <w:rFonts w:ascii="ＭＳ 明朝" w:eastAsia="ＭＳ 明朝" w:hAnsi="ＭＳ 明朝" w:hint="eastAsia"/>
          <w:sz w:val="24"/>
        </w:rPr>
        <w:t>伴走支援型特別保証制度であって経営者保証免除対応を適用する場合</w:t>
      </w:r>
    </w:p>
    <w:p w14:paraId="42AF1A00" w14:textId="07101125" w:rsidR="00140C68" w:rsidRPr="00700ED9" w:rsidRDefault="007A1E68" w:rsidP="00BC5DE0">
      <w:pPr>
        <w:ind w:leftChars="110" w:left="471" w:hangingChars="100" w:hanging="240"/>
        <w:rPr>
          <w:rFonts w:ascii="ＭＳ 明朝" w:eastAsia="ＭＳ 明朝" w:hAnsi="ＭＳ 明朝"/>
          <w:sz w:val="24"/>
        </w:rPr>
      </w:pPr>
      <w:r w:rsidRPr="00700ED9">
        <w:rPr>
          <w:rFonts w:ascii="ＭＳ 明朝" w:eastAsia="ＭＳ 明朝" w:hAnsi="ＭＳ 明朝" w:hint="eastAsia"/>
          <w:sz w:val="24"/>
        </w:rPr>
        <w:t>⑩</w:t>
      </w:r>
      <w:r w:rsidR="00B83CA1" w:rsidRPr="00700ED9">
        <w:rPr>
          <w:rFonts w:ascii="ＭＳ 明朝" w:eastAsia="ＭＳ 明朝" w:hAnsi="ＭＳ 明朝" w:hint="eastAsia"/>
          <w:sz w:val="24"/>
        </w:rPr>
        <w:t>スタートアップ創出促進保証制度</w:t>
      </w:r>
    </w:p>
    <w:p w14:paraId="489AB8FF" w14:textId="4A2D85AF" w:rsidR="00140C68" w:rsidRPr="00700ED9" w:rsidRDefault="007A1E68" w:rsidP="00BC5DE0">
      <w:pPr>
        <w:ind w:leftChars="110" w:left="471" w:hangingChars="100" w:hanging="240"/>
        <w:rPr>
          <w:rFonts w:ascii="ＭＳ 明朝" w:eastAsia="ＭＳ 明朝" w:hAnsi="ＭＳ 明朝"/>
          <w:sz w:val="24"/>
        </w:rPr>
      </w:pPr>
      <w:r w:rsidRPr="00700ED9">
        <w:rPr>
          <w:rFonts w:ascii="ＭＳ 明朝" w:eastAsia="ＭＳ 明朝" w:hAnsi="ＭＳ 明朝" w:hint="eastAsia"/>
          <w:sz w:val="24"/>
        </w:rPr>
        <w:t>⑪</w:t>
      </w:r>
      <w:r w:rsidR="00140C68" w:rsidRPr="00700ED9">
        <w:rPr>
          <w:rFonts w:ascii="ＭＳ 明朝" w:eastAsia="ＭＳ 明朝" w:hAnsi="ＭＳ 明朝" w:hint="eastAsia"/>
          <w:sz w:val="24"/>
        </w:rPr>
        <w:t>プロパー</w:t>
      </w:r>
      <w:r w:rsidR="00801D07" w:rsidRPr="00700ED9">
        <w:rPr>
          <w:rFonts w:ascii="ＭＳ 明朝" w:eastAsia="ＭＳ 明朝" w:hAnsi="ＭＳ 明朝" w:hint="eastAsia"/>
          <w:sz w:val="24"/>
        </w:rPr>
        <w:t>融資</w:t>
      </w:r>
      <w:r w:rsidR="00140C68" w:rsidRPr="00700ED9">
        <w:rPr>
          <w:rFonts w:ascii="ＭＳ 明朝" w:eastAsia="ＭＳ 明朝" w:hAnsi="ＭＳ 明朝" w:hint="eastAsia"/>
          <w:sz w:val="24"/>
        </w:rPr>
        <w:t>借換特別保証制度</w:t>
      </w:r>
    </w:p>
    <w:p w14:paraId="1B0CFEDA" w14:textId="62790417" w:rsidR="00675C28" w:rsidRPr="00683656" w:rsidRDefault="007A1E68" w:rsidP="00BC5DE0">
      <w:pPr>
        <w:ind w:leftChars="110" w:left="471" w:hangingChars="100" w:hanging="240"/>
        <w:rPr>
          <w:rFonts w:ascii="ＭＳ 明朝" w:eastAsia="ＭＳ 明朝" w:hAnsi="ＭＳ 明朝"/>
          <w:sz w:val="24"/>
        </w:rPr>
      </w:pPr>
      <w:r w:rsidRPr="00700ED9">
        <w:rPr>
          <w:rFonts w:ascii="ＭＳ 明朝" w:eastAsia="ＭＳ 明朝" w:hAnsi="ＭＳ 明朝" w:hint="eastAsia"/>
          <w:sz w:val="24"/>
        </w:rPr>
        <w:t>⑫</w:t>
      </w:r>
      <w:r w:rsidR="007911CF" w:rsidRPr="00700ED9">
        <w:rPr>
          <w:rFonts w:ascii="ＭＳ 明朝" w:eastAsia="ＭＳ 明朝" w:hAnsi="ＭＳ 明朝"/>
          <w:sz w:val="24"/>
        </w:rPr>
        <w:t>経営者保証を徴求しない信用保証協会独自の保証制度及び</w:t>
      </w:r>
      <w:r w:rsidR="007911CF" w:rsidRPr="00683656">
        <w:rPr>
          <w:rFonts w:ascii="ＭＳ 明朝" w:eastAsia="ＭＳ 明朝" w:hAnsi="ＭＳ 明朝"/>
          <w:sz w:val="24"/>
        </w:rPr>
        <w:t>自治体制度融資</w:t>
      </w:r>
    </w:p>
    <w:p w14:paraId="0C62FE5F" w14:textId="77777777" w:rsidR="00AE28D7" w:rsidRPr="00683656" w:rsidRDefault="00AE28D7" w:rsidP="00BC5DE0">
      <w:pPr>
        <w:ind w:left="240" w:hangingChars="100" w:hanging="240"/>
        <w:rPr>
          <w:rFonts w:ascii="ＭＳ 明朝" w:eastAsia="ＭＳ 明朝" w:hAnsi="ＭＳ 明朝"/>
          <w:sz w:val="24"/>
        </w:rPr>
      </w:pPr>
    </w:p>
    <w:p w14:paraId="09E744A0" w14:textId="1BDF4FD2" w:rsidR="00EA730D" w:rsidRPr="00683656" w:rsidRDefault="00326617" w:rsidP="00BC5DE0">
      <w:pPr>
        <w:rPr>
          <w:rFonts w:ascii="ＭＳ 明朝" w:eastAsia="ＭＳ 明朝" w:hAnsi="ＭＳ 明朝"/>
          <w:sz w:val="24"/>
        </w:rPr>
      </w:pPr>
      <w:r w:rsidRPr="00683656">
        <w:rPr>
          <w:rFonts w:ascii="ＭＳ 明朝" w:eastAsia="ＭＳ 明朝" w:hAnsi="ＭＳ 明朝" w:hint="eastAsia"/>
          <w:sz w:val="24"/>
        </w:rPr>
        <w:t>５</w:t>
      </w:r>
      <w:r w:rsidR="00A66065" w:rsidRPr="00683656">
        <w:rPr>
          <w:rFonts w:ascii="ＭＳ 明朝" w:eastAsia="ＭＳ 明朝" w:hAnsi="ＭＳ 明朝" w:hint="eastAsia"/>
          <w:sz w:val="24"/>
        </w:rPr>
        <w:t>．信用保証料</w:t>
      </w:r>
    </w:p>
    <w:p w14:paraId="662520F7" w14:textId="3E5ADEDF" w:rsidR="008F4B8D" w:rsidRPr="00683656" w:rsidRDefault="00CF18AC"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２</w:t>
      </w:r>
      <w:r w:rsidR="008F4B8D" w:rsidRPr="00683656">
        <w:rPr>
          <w:rFonts w:ascii="ＭＳ 明朝" w:eastAsia="ＭＳ 明朝" w:hAnsi="ＭＳ 明朝" w:hint="eastAsia"/>
          <w:sz w:val="24"/>
        </w:rPr>
        <w:t>．（３）①及び②</w:t>
      </w:r>
      <w:r w:rsidR="00B83CA1" w:rsidRPr="00683656">
        <w:rPr>
          <w:rFonts w:ascii="ＭＳ 明朝" w:eastAsia="ＭＳ 明朝" w:hAnsi="ＭＳ 明朝" w:hint="eastAsia"/>
          <w:sz w:val="24"/>
        </w:rPr>
        <w:t>のいずれにも</w:t>
      </w:r>
      <w:r w:rsidR="008F4B8D" w:rsidRPr="00683656">
        <w:rPr>
          <w:rFonts w:ascii="ＭＳ 明朝" w:eastAsia="ＭＳ 明朝" w:hAnsi="ＭＳ 明朝" w:hint="eastAsia"/>
          <w:sz w:val="24"/>
        </w:rPr>
        <w:t>該当する場合は</w:t>
      </w:r>
      <w:r w:rsidR="00CF2D4B" w:rsidRPr="00683656">
        <w:rPr>
          <w:rFonts w:ascii="ＭＳ 明朝" w:eastAsia="ＭＳ 明朝" w:hAnsi="ＭＳ 明朝" w:hint="eastAsia"/>
          <w:sz w:val="24"/>
        </w:rPr>
        <w:t>、</w:t>
      </w:r>
      <w:r w:rsidR="00187E98" w:rsidRPr="00683656">
        <w:rPr>
          <w:rFonts w:ascii="ＭＳ 明朝" w:eastAsia="ＭＳ 明朝" w:hAnsi="ＭＳ 明朝" w:hint="eastAsia"/>
          <w:sz w:val="24"/>
        </w:rPr>
        <w:t>各制度要綱</w:t>
      </w:r>
      <w:r w:rsidR="006C4C68" w:rsidRPr="00683656">
        <w:rPr>
          <w:rFonts w:ascii="ＭＳ 明朝" w:eastAsia="ＭＳ 明朝" w:hAnsi="ＭＳ 明朝" w:hint="eastAsia"/>
          <w:sz w:val="24"/>
        </w:rPr>
        <w:t>等</w:t>
      </w:r>
      <w:r w:rsidR="00187E98" w:rsidRPr="00683656">
        <w:rPr>
          <w:rFonts w:ascii="ＭＳ 明朝" w:eastAsia="ＭＳ 明朝" w:hAnsi="ＭＳ 明朝" w:hint="eastAsia"/>
          <w:sz w:val="24"/>
        </w:rPr>
        <w:t>で定める信用保証</w:t>
      </w:r>
      <w:r w:rsidR="008F4B8D" w:rsidRPr="00683656">
        <w:rPr>
          <w:rFonts w:ascii="ＭＳ 明朝" w:eastAsia="ＭＳ 明朝" w:hAnsi="ＭＳ 明朝" w:hint="eastAsia"/>
          <w:sz w:val="24"/>
        </w:rPr>
        <w:t>料率に０．２５％を上乗せした信用保証料率とする。</w:t>
      </w:r>
    </w:p>
    <w:p w14:paraId="0B9DD357" w14:textId="204EE38D" w:rsidR="008F4B8D" w:rsidRPr="00683656" w:rsidRDefault="00CF18AC"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lastRenderedPageBreak/>
        <w:t>２</w:t>
      </w:r>
      <w:r w:rsidR="008F4B8D" w:rsidRPr="00683656">
        <w:rPr>
          <w:rFonts w:ascii="ＭＳ 明朝" w:eastAsia="ＭＳ 明朝" w:hAnsi="ＭＳ 明朝" w:hint="eastAsia"/>
          <w:sz w:val="24"/>
        </w:rPr>
        <w:t>．（３）①又は②</w:t>
      </w:r>
      <w:r w:rsidR="00B83CA1" w:rsidRPr="00683656">
        <w:rPr>
          <w:rFonts w:ascii="ＭＳ 明朝" w:eastAsia="ＭＳ 明朝" w:hAnsi="ＭＳ 明朝" w:hint="eastAsia"/>
          <w:sz w:val="24"/>
        </w:rPr>
        <w:t>のいずれか一方のみ</w:t>
      </w:r>
      <w:r w:rsidR="008F4B8D" w:rsidRPr="00683656">
        <w:rPr>
          <w:rFonts w:ascii="ＭＳ 明朝" w:eastAsia="ＭＳ 明朝" w:hAnsi="ＭＳ 明朝" w:hint="eastAsia"/>
          <w:sz w:val="24"/>
        </w:rPr>
        <w:t>に該当する</w:t>
      </w:r>
      <w:r w:rsidR="00251D7E" w:rsidRPr="00683656">
        <w:rPr>
          <w:rFonts w:ascii="ＭＳ 明朝" w:eastAsia="ＭＳ 明朝" w:hAnsi="ＭＳ 明朝" w:hint="eastAsia"/>
          <w:sz w:val="24"/>
        </w:rPr>
        <w:t>場合</w:t>
      </w:r>
      <w:r w:rsidR="00774A5D" w:rsidRPr="00683656">
        <w:rPr>
          <w:rFonts w:ascii="ＭＳ 明朝" w:eastAsia="ＭＳ 明朝" w:hAnsi="ＭＳ 明朝" w:hint="eastAsia"/>
          <w:sz w:val="24"/>
        </w:rPr>
        <w:t>又は</w:t>
      </w:r>
      <w:r w:rsidR="00495116" w:rsidRPr="00683656">
        <w:rPr>
          <w:rFonts w:ascii="ＭＳ 明朝" w:eastAsia="ＭＳ 明朝" w:hAnsi="ＭＳ 明朝" w:hint="eastAsia"/>
          <w:sz w:val="24"/>
        </w:rPr>
        <w:t>法人の設立後２事業年度</w:t>
      </w:r>
      <w:r w:rsidR="00E3013B" w:rsidRPr="00683656">
        <w:rPr>
          <w:rFonts w:ascii="ＭＳ 明朝" w:eastAsia="ＭＳ 明朝" w:hAnsi="ＭＳ 明朝" w:hint="eastAsia"/>
          <w:sz w:val="24"/>
        </w:rPr>
        <w:t>の決算がない</w:t>
      </w:r>
      <w:r w:rsidR="008F4B8D" w:rsidRPr="00683656">
        <w:rPr>
          <w:rFonts w:ascii="ＭＳ 明朝" w:eastAsia="ＭＳ 明朝" w:hAnsi="ＭＳ 明朝" w:hint="eastAsia"/>
          <w:sz w:val="24"/>
        </w:rPr>
        <w:t>場合は</w:t>
      </w:r>
      <w:r w:rsidR="00B83CA1" w:rsidRPr="00683656">
        <w:rPr>
          <w:rFonts w:ascii="ＭＳ 明朝" w:eastAsia="ＭＳ 明朝" w:hAnsi="ＭＳ 明朝" w:hint="eastAsia"/>
          <w:sz w:val="24"/>
        </w:rPr>
        <w:t>、</w:t>
      </w:r>
      <w:r w:rsidR="00187E98" w:rsidRPr="00683656">
        <w:rPr>
          <w:rFonts w:ascii="ＭＳ 明朝" w:eastAsia="ＭＳ 明朝" w:hAnsi="ＭＳ 明朝" w:hint="eastAsia"/>
          <w:sz w:val="24"/>
        </w:rPr>
        <w:t>各制度要綱</w:t>
      </w:r>
      <w:r w:rsidR="006C4C68" w:rsidRPr="00683656">
        <w:rPr>
          <w:rFonts w:ascii="ＭＳ 明朝" w:eastAsia="ＭＳ 明朝" w:hAnsi="ＭＳ 明朝" w:hint="eastAsia"/>
          <w:sz w:val="24"/>
        </w:rPr>
        <w:t>等</w:t>
      </w:r>
      <w:r w:rsidR="00187E98" w:rsidRPr="00683656">
        <w:rPr>
          <w:rFonts w:ascii="ＭＳ 明朝" w:eastAsia="ＭＳ 明朝" w:hAnsi="ＭＳ 明朝" w:hint="eastAsia"/>
          <w:sz w:val="24"/>
        </w:rPr>
        <w:t>で定める信用保証</w:t>
      </w:r>
      <w:r w:rsidR="008F4B8D" w:rsidRPr="00683656">
        <w:rPr>
          <w:rFonts w:ascii="ＭＳ 明朝" w:eastAsia="ＭＳ 明朝" w:hAnsi="ＭＳ 明朝" w:hint="eastAsia"/>
          <w:sz w:val="24"/>
        </w:rPr>
        <w:t>料率に０．４５％を上乗せした信用保証料率とする。</w:t>
      </w:r>
    </w:p>
    <w:p w14:paraId="09EFBBD3" w14:textId="77777777" w:rsidR="00056A41" w:rsidRPr="00683656" w:rsidRDefault="00056A41" w:rsidP="00BC5DE0">
      <w:pPr>
        <w:rPr>
          <w:rFonts w:ascii="ＭＳ 明朝" w:eastAsia="ＭＳ 明朝" w:hAnsi="ＭＳ 明朝"/>
          <w:sz w:val="24"/>
        </w:rPr>
      </w:pPr>
    </w:p>
    <w:p w14:paraId="528CDA60" w14:textId="6105EB93" w:rsidR="00E919AE" w:rsidRPr="00683656" w:rsidRDefault="00326617" w:rsidP="00BC5DE0">
      <w:pPr>
        <w:rPr>
          <w:rFonts w:ascii="ＭＳ 明朝" w:eastAsia="ＭＳ 明朝" w:hAnsi="ＭＳ 明朝"/>
          <w:sz w:val="24"/>
        </w:rPr>
      </w:pPr>
      <w:r w:rsidRPr="00683656">
        <w:rPr>
          <w:rFonts w:ascii="ＭＳ 明朝" w:eastAsia="ＭＳ 明朝" w:hAnsi="ＭＳ 明朝" w:hint="eastAsia"/>
          <w:sz w:val="24"/>
        </w:rPr>
        <w:t>６</w:t>
      </w:r>
      <w:r w:rsidR="00FE7F34" w:rsidRPr="00683656">
        <w:rPr>
          <w:rFonts w:ascii="ＭＳ 明朝" w:eastAsia="ＭＳ 明朝" w:hAnsi="ＭＳ 明朝"/>
          <w:sz w:val="24"/>
        </w:rPr>
        <w:t>．保証人</w:t>
      </w:r>
    </w:p>
    <w:p w14:paraId="7604CB8A" w14:textId="1A002E97" w:rsidR="00E919AE" w:rsidRPr="00683656" w:rsidRDefault="00E919AE" w:rsidP="00801D07">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保証人</w:t>
      </w:r>
      <w:r w:rsidR="007D71E9" w:rsidRPr="00683656">
        <w:rPr>
          <w:rFonts w:ascii="ＭＳ 明朝" w:eastAsia="ＭＳ 明朝" w:hAnsi="ＭＳ 明朝" w:hint="eastAsia"/>
          <w:sz w:val="24"/>
        </w:rPr>
        <w:t>（</w:t>
      </w:r>
      <w:r w:rsidR="00B22A94" w:rsidRPr="00683656">
        <w:rPr>
          <w:rFonts w:ascii="ＭＳ 明朝" w:eastAsia="ＭＳ 明朝" w:hAnsi="ＭＳ 明朝" w:hint="eastAsia"/>
          <w:sz w:val="24"/>
        </w:rPr>
        <w:t>本制度に係る貸付</w:t>
      </w:r>
      <w:r w:rsidR="00801D07" w:rsidRPr="00683656">
        <w:rPr>
          <w:rFonts w:ascii="ＭＳ 明朝" w:eastAsia="ＭＳ 明朝" w:hAnsi="ＭＳ 明朝" w:hint="eastAsia"/>
          <w:sz w:val="24"/>
        </w:rPr>
        <w:t>について</w:t>
      </w:r>
      <w:r w:rsidR="007D71E9" w:rsidRPr="00683656">
        <w:rPr>
          <w:rFonts w:ascii="ＭＳ 明朝" w:eastAsia="ＭＳ 明朝" w:hAnsi="ＭＳ 明朝" w:hint="eastAsia"/>
          <w:sz w:val="24"/>
        </w:rPr>
        <w:t>金融機関が徴求する保証人を含む。）</w:t>
      </w:r>
      <w:r w:rsidRPr="00683656">
        <w:rPr>
          <w:rFonts w:ascii="ＭＳ 明朝" w:eastAsia="ＭＳ 明朝" w:hAnsi="ＭＳ 明朝" w:hint="eastAsia"/>
          <w:sz w:val="24"/>
        </w:rPr>
        <w:t>は徴求しないこととする</w:t>
      </w:r>
      <w:r w:rsidRPr="00683656">
        <w:rPr>
          <w:rFonts w:ascii="ＭＳ 明朝" w:eastAsia="ＭＳ 明朝" w:hAnsi="ＭＳ 明朝"/>
          <w:sz w:val="24"/>
        </w:rPr>
        <w:t>。</w:t>
      </w:r>
    </w:p>
    <w:p w14:paraId="1395D9F3" w14:textId="77777777" w:rsidR="009F0A2E" w:rsidRPr="00683656" w:rsidRDefault="009F0A2E" w:rsidP="00BC5DE0">
      <w:pPr>
        <w:rPr>
          <w:rFonts w:ascii="ＭＳ 明朝" w:eastAsia="ＭＳ 明朝" w:hAnsi="ＭＳ 明朝"/>
          <w:sz w:val="24"/>
        </w:rPr>
      </w:pPr>
    </w:p>
    <w:p w14:paraId="40422C0A" w14:textId="3B2B60C3" w:rsidR="005B32FE" w:rsidRPr="00683656" w:rsidRDefault="00326617" w:rsidP="00BC5DE0">
      <w:pPr>
        <w:rPr>
          <w:rFonts w:ascii="ＭＳ 明朝" w:eastAsia="ＭＳ 明朝" w:hAnsi="ＭＳ 明朝"/>
          <w:sz w:val="24"/>
        </w:rPr>
      </w:pPr>
      <w:r w:rsidRPr="00683656">
        <w:rPr>
          <w:rFonts w:ascii="ＭＳ 明朝" w:eastAsia="ＭＳ 明朝" w:hAnsi="ＭＳ 明朝" w:hint="eastAsia"/>
          <w:sz w:val="24"/>
        </w:rPr>
        <w:t>７</w:t>
      </w:r>
      <w:r w:rsidR="005B32FE" w:rsidRPr="00683656">
        <w:rPr>
          <w:rFonts w:ascii="ＭＳ 明朝" w:eastAsia="ＭＳ 明朝" w:hAnsi="ＭＳ 明朝" w:hint="eastAsia"/>
          <w:sz w:val="24"/>
        </w:rPr>
        <w:t>．添付資料</w:t>
      </w:r>
    </w:p>
    <w:p w14:paraId="437BA456" w14:textId="214777DE" w:rsidR="00A66065" w:rsidRPr="00683656" w:rsidRDefault="00BC3086" w:rsidP="00BC5DE0">
      <w:pPr>
        <w:ind w:leftChars="100" w:left="210" w:firstLineChars="100" w:firstLine="240"/>
        <w:rPr>
          <w:rFonts w:ascii="ＭＳ 明朝" w:eastAsia="ＭＳ 明朝" w:hAnsi="ＭＳ 明朝"/>
          <w:sz w:val="24"/>
        </w:rPr>
      </w:pPr>
      <w:r w:rsidRPr="00683656">
        <w:rPr>
          <w:rFonts w:ascii="ＭＳ 明朝" w:eastAsia="ＭＳ 明朝" w:hAnsi="ＭＳ 明朝" w:hint="eastAsia"/>
          <w:sz w:val="24"/>
        </w:rPr>
        <w:t>信用保証協会所定の申込資料</w:t>
      </w:r>
      <w:r w:rsidR="00114095" w:rsidRPr="00683656">
        <w:rPr>
          <w:rFonts w:ascii="ＭＳ 明朝" w:eastAsia="ＭＳ 明朝" w:hAnsi="ＭＳ 明朝" w:hint="eastAsia"/>
          <w:sz w:val="24"/>
        </w:rPr>
        <w:t>及び各制度要綱等で定められている資料</w:t>
      </w:r>
      <w:r w:rsidRPr="00683656">
        <w:rPr>
          <w:rFonts w:ascii="ＭＳ 明朝" w:eastAsia="ＭＳ 明朝" w:hAnsi="ＭＳ 明朝" w:hint="eastAsia"/>
          <w:sz w:val="24"/>
        </w:rPr>
        <w:t>のほか、</w:t>
      </w:r>
      <w:bookmarkStart w:id="2" w:name="_Hlk152842910"/>
      <w:r w:rsidR="00BF2521" w:rsidRPr="00683656">
        <w:rPr>
          <w:rFonts w:ascii="ＭＳ 明朝" w:eastAsia="ＭＳ 明朝" w:hAnsi="ＭＳ 明朝" w:hint="eastAsia"/>
          <w:sz w:val="24"/>
        </w:rPr>
        <w:t>事業者選択型経営者保証非提供</w:t>
      </w:r>
      <w:r w:rsidR="00B22A94" w:rsidRPr="00683656">
        <w:rPr>
          <w:rFonts w:ascii="ＭＳ 明朝" w:eastAsia="ＭＳ 明朝" w:hAnsi="ＭＳ 明朝" w:hint="eastAsia"/>
          <w:sz w:val="24"/>
        </w:rPr>
        <w:t>制度</w:t>
      </w:r>
      <w:r w:rsidR="00BF2521" w:rsidRPr="00683656">
        <w:rPr>
          <w:rFonts w:ascii="ＭＳ 明朝" w:eastAsia="ＭＳ 明朝" w:hAnsi="ＭＳ 明朝" w:hint="eastAsia"/>
          <w:sz w:val="24"/>
        </w:rPr>
        <w:t>要件確認書兼誓約書</w:t>
      </w:r>
      <w:bookmarkEnd w:id="2"/>
      <w:r w:rsidRPr="00683656">
        <w:rPr>
          <w:rFonts w:ascii="ＭＳ 明朝" w:eastAsia="ＭＳ 明朝" w:hAnsi="ＭＳ 明朝" w:hint="eastAsia"/>
          <w:sz w:val="24"/>
        </w:rPr>
        <w:t>を添付するものとする。</w:t>
      </w:r>
    </w:p>
    <w:p w14:paraId="4DCE3F7D" w14:textId="77777777" w:rsidR="00B22A94" w:rsidRPr="00683656" w:rsidRDefault="00B22A94" w:rsidP="00BC5DE0">
      <w:pPr>
        <w:ind w:leftChars="100" w:left="210" w:firstLineChars="100" w:firstLine="240"/>
        <w:rPr>
          <w:rFonts w:ascii="ＭＳ 明朝" w:eastAsia="ＭＳ 明朝" w:hAnsi="ＭＳ 明朝"/>
          <w:sz w:val="24"/>
        </w:rPr>
      </w:pPr>
    </w:p>
    <w:p w14:paraId="1A5159D7" w14:textId="08A27157" w:rsidR="00F67C3B" w:rsidRPr="00683656" w:rsidRDefault="00326617" w:rsidP="00BC5DE0">
      <w:pPr>
        <w:rPr>
          <w:rFonts w:ascii="ＭＳ 明朝" w:eastAsia="ＭＳ 明朝" w:hAnsi="ＭＳ 明朝"/>
          <w:sz w:val="24"/>
        </w:rPr>
      </w:pPr>
      <w:r w:rsidRPr="00683656">
        <w:rPr>
          <w:rFonts w:ascii="ＭＳ 明朝" w:eastAsia="ＭＳ 明朝" w:hAnsi="ＭＳ 明朝" w:hint="eastAsia"/>
          <w:sz w:val="24"/>
        </w:rPr>
        <w:t>８</w:t>
      </w:r>
      <w:r w:rsidR="005B32FE" w:rsidRPr="00683656">
        <w:rPr>
          <w:rFonts w:ascii="ＭＳ 明朝" w:eastAsia="ＭＳ 明朝" w:hAnsi="ＭＳ 明朝" w:hint="eastAsia"/>
          <w:sz w:val="24"/>
        </w:rPr>
        <w:t>．金融機関の責務</w:t>
      </w:r>
    </w:p>
    <w:p w14:paraId="5FC0C31A" w14:textId="579EDBC4" w:rsidR="00F957E8" w:rsidRDefault="00DA3854" w:rsidP="00231738">
      <w:pPr>
        <w:ind w:leftChars="100" w:left="210" w:firstLineChars="100" w:firstLine="240"/>
        <w:rPr>
          <w:rFonts w:ascii="ＭＳ 明朝" w:eastAsia="ＭＳ 明朝" w:hAnsi="ＭＳ 明朝"/>
          <w:sz w:val="24"/>
        </w:rPr>
      </w:pPr>
      <w:bookmarkStart w:id="3" w:name="_Hlk152073127"/>
      <w:r w:rsidRPr="00683656">
        <w:rPr>
          <w:rFonts w:ascii="ＭＳ 明朝" w:eastAsia="ＭＳ 明朝" w:hAnsi="ＭＳ 明朝" w:hint="eastAsia"/>
          <w:sz w:val="24"/>
        </w:rPr>
        <w:t>金融機関は、融資実行後、当該中小企業者に対して</w:t>
      </w:r>
      <w:bookmarkStart w:id="4" w:name="_Hlk153198155"/>
      <w:r w:rsidR="00ED165A" w:rsidRPr="00683656">
        <w:rPr>
          <w:rFonts w:ascii="ＭＳ 明朝" w:eastAsia="ＭＳ 明朝" w:hAnsi="ＭＳ 明朝" w:hint="eastAsia"/>
          <w:sz w:val="24"/>
        </w:rPr>
        <w:t>上</w:t>
      </w:r>
      <w:r w:rsidRPr="00683656">
        <w:rPr>
          <w:rFonts w:ascii="ＭＳ 明朝" w:eastAsia="ＭＳ 明朝" w:hAnsi="ＭＳ 明朝" w:hint="eastAsia"/>
          <w:sz w:val="24"/>
        </w:rPr>
        <w:t>記</w:t>
      </w:r>
      <w:r w:rsidR="00ED165A" w:rsidRPr="00683656">
        <w:rPr>
          <w:rFonts w:ascii="ＭＳ 明朝" w:eastAsia="ＭＳ 明朝" w:hAnsi="ＭＳ 明朝" w:hint="eastAsia"/>
          <w:sz w:val="24"/>
        </w:rPr>
        <w:t>２．</w:t>
      </w:r>
      <w:r w:rsidR="00F957E8" w:rsidRPr="00683656">
        <w:rPr>
          <w:rFonts w:ascii="ＭＳ 明朝" w:eastAsia="ＭＳ 明朝" w:hAnsi="ＭＳ 明朝" w:hint="eastAsia"/>
          <w:sz w:val="24"/>
        </w:rPr>
        <w:t>（</w:t>
      </w:r>
      <w:r w:rsidR="00ED165A" w:rsidRPr="00683656">
        <w:rPr>
          <w:rFonts w:ascii="ＭＳ 明朝" w:eastAsia="ＭＳ 明朝" w:hAnsi="ＭＳ 明朝" w:hint="eastAsia"/>
          <w:sz w:val="24"/>
        </w:rPr>
        <w:t>４</w:t>
      </w:r>
      <w:r w:rsidR="00F957E8" w:rsidRPr="00683656">
        <w:rPr>
          <w:rFonts w:ascii="ＭＳ 明朝" w:eastAsia="ＭＳ 明朝" w:hAnsi="ＭＳ 明朝" w:hint="eastAsia"/>
          <w:sz w:val="24"/>
        </w:rPr>
        <w:t>）</w:t>
      </w:r>
      <w:r w:rsidR="00ED165A" w:rsidRPr="00683656">
        <w:rPr>
          <w:rFonts w:ascii="ＭＳ 明朝" w:eastAsia="ＭＳ 明朝" w:hAnsi="ＭＳ 明朝" w:hint="eastAsia"/>
          <w:sz w:val="24"/>
        </w:rPr>
        <w:t>①</w:t>
      </w:r>
      <w:r w:rsidRPr="00683656">
        <w:rPr>
          <w:rFonts w:ascii="ＭＳ 明朝" w:eastAsia="ＭＳ 明朝" w:hAnsi="ＭＳ 明朝" w:hint="eastAsia"/>
          <w:sz w:val="24"/>
        </w:rPr>
        <w:t>及び</w:t>
      </w:r>
      <w:r w:rsidR="00ED165A" w:rsidRPr="00683656">
        <w:rPr>
          <w:rFonts w:ascii="ＭＳ 明朝" w:eastAsia="ＭＳ 明朝" w:hAnsi="ＭＳ 明朝" w:hint="eastAsia"/>
          <w:sz w:val="24"/>
        </w:rPr>
        <w:t>②</w:t>
      </w:r>
      <w:bookmarkEnd w:id="4"/>
      <w:r w:rsidRPr="00683656">
        <w:rPr>
          <w:rFonts w:ascii="ＭＳ 明朝" w:eastAsia="ＭＳ 明朝" w:hAnsi="ＭＳ 明朝" w:hint="eastAsia"/>
          <w:sz w:val="24"/>
        </w:rPr>
        <w:t>の誓約事項について継続的な充足を促すこと。また、誓約事項に違反していることが判明した場合は、</w:t>
      </w:r>
      <w:r w:rsidR="00A87647" w:rsidRPr="00683656">
        <w:rPr>
          <w:rFonts w:ascii="ＭＳ 明朝" w:eastAsia="ＭＳ 明朝" w:hAnsi="ＭＳ 明朝" w:hint="eastAsia"/>
          <w:sz w:val="24"/>
        </w:rPr>
        <w:t>是正の働きかけを行い、改善が見られない場合には、必要に応じて</w:t>
      </w:r>
      <w:r w:rsidRPr="00683656">
        <w:rPr>
          <w:rFonts w:ascii="ＭＳ 明朝" w:eastAsia="ＭＳ 明朝" w:hAnsi="ＭＳ 明朝" w:hint="eastAsia"/>
          <w:sz w:val="24"/>
        </w:rPr>
        <w:t>今後の対応について信用保証協会及び中小企業者と協議を行うものとする。</w:t>
      </w:r>
      <w:bookmarkEnd w:id="3"/>
    </w:p>
    <w:p w14:paraId="11575733" w14:textId="5EB8ED4F" w:rsidR="007A1E68" w:rsidRDefault="007A1E68" w:rsidP="00231738">
      <w:pPr>
        <w:ind w:leftChars="100" w:left="210" w:firstLineChars="100" w:firstLine="240"/>
        <w:rPr>
          <w:rFonts w:ascii="ＭＳ 明朝" w:eastAsia="ＭＳ 明朝" w:hAnsi="ＭＳ 明朝"/>
          <w:sz w:val="24"/>
        </w:rPr>
      </w:pPr>
    </w:p>
    <w:p w14:paraId="7774C8DC" w14:textId="714EFE47" w:rsidR="007A1E68" w:rsidRPr="00700ED9" w:rsidRDefault="007A1E68" w:rsidP="007A1E68">
      <w:pPr>
        <w:ind w:left="446" w:hangingChars="186" w:hanging="446"/>
        <w:rPr>
          <w:rFonts w:ascii="ＭＳ 明朝" w:eastAsia="ＭＳ 明朝" w:hAnsi="ＭＳ 明朝"/>
          <w:sz w:val="24"/>
        </w:rPr>
      </w:pPr>
      <w:r w:rsidRPr="00700ED9">
        <w:rPr>
          <w:rFonts w:ascii="ＭＳ 明朝" w:eastAsia="ＭＳ 明朝" w:hAnsi="ＭＳ 明朝" w:hint="eastAsia"/>
          <w:sz w:val="24"/>
        </w:rPr>
        <w:t>注：事業再生計画実施関連保証（感染症対応型）制度においては、令和７年３月３１日保証申込受付分をもって取扱終了とする。</w:t>
      </w:r>
    </w:p>
    <w:p w14:paraId="587447C7" w14:textId="77777777" w:rsidR="0013466F" w:rsidRPr="00700ED9" w:rsidRDefault="0013466F" w:rsidP="00BC5DE0">
      <w:pPr>
        <w:rPr>
          <w:rFonts w:ascii="ＭＳ 明朝" w:eastAsia="ＭＳ 明朝" w:hAnsi="ＭＳ 明朝"/>
          <w:sz w:val="24"/>
        </w:rPr>
      </w:pPr>
    </w:p>
    <w:p w14:paraId="56EA7DC8" w14:textId="0704D735" w:rsidR="005B32FE" w:rsidRPr="00700ED9" w:rsidRDefault="005B32FE" w:rsidP="00BC5DE0">
      <w:pPr>
        <w:ind w:firstLineChars="200" w:firstLine="480"/>
        <w:rPr>
          <w:rFonts w:ascii="ＭＳ 明朝" w:eastAsia="ＭＳ 明朝" w:hAnsi="ＭＳ 明朝"/>
          <w:sz w:val="24"/>
        </w:rPr>
      </w:pPr>
      <w:r w:rsidRPr="00700ED9">
        <w:rPr>
          <w:rFonts w:ascii="ＭＳ 明朝" w:eastAsia="ＭＳ 明朝" w:hAnsi="ＭＳ 明朝" w:hint="eastAsia"/>
          <w:sz w:val="24"/>
        </w:rPr>
        <w:t>附　則</w:t>
      </w:r>
    </w:p>
    <w:p w14:paraId="7CE83652" w14:textId="7AF375BA" w:rsidR="005B32FE" w:rsidRPr="00700ED9" w:rsidRDefault="005B32FE" w:rsidP="00BC5DE0">
      <w:pPr>
        <w:ind w:firstLineChars="100" w:firstLine="240"/>
        <w:rPr>
          <w:rFonts w:ascii="ＭＳ 明朝" w:eastAsia="ＭＳ 明朝" w:hAnsi="ＭＳ 明朝"/>
          <w:sz w:val="24"/>
        </w:rPr>
      </w:pPr>
      <w:r w:rsidRPr="00700ED9">
        <w:rPr>
          <w:rFonts w:ascii="ＭＳ 明朝" w:eastAsia="ＭＳ 明朝" w:hAnsi="ＭＳ 明朝" w:hint="eastAsia"/>
          <w:sz w:val="24"/>
        </w:rPr>
        <w:t>この要綱は、令和</w:t>
      </w:r>
      <w:r w:rsidR="006123AA" w:rsidRPr="00700ED9">
        <w:rPr>
          <w:rFonts w:ascii="ＭＳ 明朝" w:eastAsia="ＭＳ 明朝" w:hAnsi="ＭＳ 明朝" w:hint="eastAsia"/>
          <w:sz w:val="24"/>
        </w:rPr>
        <w:t>６</w:t>
      </w:r>
      <w:r w:rsidRPr="00700ED9">
        <w:rPr>
          <w:rFonts w:ascii="ＭＳ 明朝" w:eastAsia="ＭＳ 明朝" w:hAnsi="ＭＳ 明朝" w:hint="eastAsia"/>
          <w:sz w:val="24"/>
        </w:rPr>
        <w:t>年</w:t>
      </w:r>
      <w:r w:rsidR="006123AA" w:rsidRPr="00700ED9">
        <w:rPr>
          <w:rFonts w:ascii="ＭＳ 明朝" w:eastAsia="ＭＳ 明朝" w:hAnsi="ＭＳ 明朝" w:hint="eastAsia"/>
          <w:sz w:val="24"/>
        </w:rPr>
        <w:t>３</w:t>
      </w:r>
      <w:r w:rsidRPr="00700ED9">
        <w:rPr>
          <w:rFonts w:ascii="ＭＳ 明朝" w:eastAsia="ＭＳ 明朝" w:hAnsi="ＭＳ 明朝" w:hint="eastAsia"/>
          <w:sz w:val="24"/>
        </w:rPr>
        <w:t>月</w:t>
      </w:r>
      <w:r w:rsidR="006123AA" w:rsidRPr="00700ED9">
        <w:rPr>
          <w:rFonts w:ascii="ＭＳ 明朝" w:eastAsia="ＭＳ 明朝" w:hAnsi="ＭＳ 明朝" w:hint="eastAsia"/>
          <w:sz w:val="24"/>
        </w:rPr>
        <w:t>１５</w:t>
      </w:r>
      <w:r w:rsidRPr="00700ED9">
        <w:rPr>
          <w:rFonts w:ascii="ＭＳ 明朝" w:eastAsia="ＭＳ 明朝" w:hAnsi="ＭＳ 明朝" w:hint="eastAsia"/>
          <w:sz w:val="24"/>
        </w:rPr>
        <w:t>日から施行する。</w:t>
      </w:r>
    </w:p>
    <w:p w14:paraId="68F862DE" w14:textId="3E087397" w:rsidR="007A1E68" w:rsidRPr="00A510DB" w:rsidRDefault="007A1E68" w:rsidP="007A1E68">
      <w:pPr>
        <w:ind w:firstLineChars="100" w:firstLine="240"/>
        <w:rPr>
          <w:rFonts w:ascii="ＭＳ 明朝" w:eastAsia="ＭＳ 明朝" w:hAnsi="ＭＳ 明朝"/>
          <w:color w:val="FF0000"/>
          <w:sz w:val="24"/>
          <w:u w:val="single"/>
        </w:rPr>
      </w:pPr>
      <w:r w:rsidRPr="00700ED9">
        <w:rPr>
          <w:rFonts w:ascii="ＭＳ 明朝" w:eastAsia="ＭＳ 明朝" w:hAnsi="ＭＳ 明朝" w:hint="eastAsia"/>
          <w:sz w:val="24"/>
        </w:rPr>
        <w:t>この要綱は、令和７年３月１４日から施行する。</w:t>
      </w:r>
    </w:p>
    <w:p w14:paraId="41BB2B25" w14:textId="77777777" w:rsidR="007A1E68" w:rsidRPr="007A1E68" w:rsidRDefault="007A1E68" w:rsidP="00BC5DE0">
      <w:pPr>
        <w:ind w:firstLineChars="100" w:firstLine="240"/>
        <w:rPr>
          <w:rFonts w:ascii="ＭＳ 明朝" w:eastAsia="ＭＳ 明朝" w:hAnsi="ＭＳ 明朝"/>
          <w:sz w:val="24"/>
        </w:rPr>
      </w:pPr>
    </w:p>
    <w:sectPr w:rsidR="007A1E68" w:rsidRPr="007A1E68">
      <w:headerReference w:type="default" r:id="rId7"/>
      <w:headerReference w:type="first" r:id="rId8"/>
      <w:pgSz w:w="11906" w:h="16838"/>
      <w:pgMar w:top="1440" w:right="1080" w:bottom="1440" w:left="108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D06A" w14:textId="77777777" w:rsidR="00D209E2" w:rsidRDefault="00D209E2">
      <w:r>
        <w:separator/>
      </w:r>
    </w:p>
  </w:endnote>
  <w:endnote w:type="continuationSeparator" w:id="0">
    <w:p w14:paraId="6F9AEF74" w14:textId="77777777" w:rsidR="00D209E2" w:rsidRDefault="00D2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B31E" w14:textId="77777777" w:rsidR="00D209E2" w:rsidRDefault="00D209E2">
      <w:r>
        <w:separator/>
      </w:r>
    </w:p>
  </w:footnote>
  <w:footnote w:type="continuationSeparator" w:id="0">
    <w:p w14:paraId="5F9B1FA1" w14:textId="77777777" w:rsidR="00D209E2" w:rsidRDefault="00D2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302F" w14:textId="77777777" w:rsidR="003D2A6F" w:rsidRDefault="003D2A6F">
    <w:pPr>
      <w:pStyle w:val="a3"/>
      <w:jc w:val="right"/>
      <w:rPr>
        <w:rFonts w:ascii="ＭＳ 明朝" w:eastAsia="ＭＳ 明朝" w:hAnsi="ＭＳ 明朝"/>
        <w:sz w:val="24"/>
      </w:rPr>
    </w:pPr>
  </w:p>
  <w:p w14:paraId="0C81835F" w14:textId="77777777" w:rsidR="003D2A6F" w:rsidRDefault="003D2A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4EAF" w14:textId="77777777" w:rsidR="003D2A6F" w:rsidRDefault="003D2A6F">
    <w:pPr>
      <w:pStyle w:val="a3"/>
      <w:jc w:val="righ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efaultTableStyle w:val="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6F"/>
    <w:rsid w:val="00001F8E"/>
    <w:rsid w:val="000037A0"/>
    <w:rsid w:val="00023670"/>
    <w:rsid w:val="000279BB"/>
    <w:rsid w:val="00035A9A"/>
    <w:rsid w:val="0004077A"/>
    <w:rsid w:val="00042AA7"/>
    <w:rsid w:val="000451E2"/>
    <w:rsid w:val="00055F5C"/>
    <w:rsid w:val="0005633B"/>
    <w:rsid w:val="00056A41"/>
    <w:rsid w:val="000576BA"/>
    <w:rsid w:val="000615F3"/>
    <w:rsid w:val="000620D5"/>
    <w:rsid w:val="000648CB"/>
    <w:rsid w:val="000653C6"/>
    <w:rsid w:val="0008068E"/>
    <w:rsid w:val="00081BB3"/>
    <w:rsid w:val="000875E4"/>
    <w:rsid w:val="00087AA5"/>
    <w:rsid w:val="00092440"/>
    <w:rsid w:val="000A2558"/>
    <w:rsid w:val="000A3C16"/>
    <w:rsid w:val="000B7603"/>
    <w:rsid w:val="000C0FE5"/>
    <w:rsid w:val="000C288F"/>
    <w:rsid w:val="000C2997"/>
    <w:rsid w:val="000C61AF"/>
    <w:rsid w:val="000D7BB8"/>
    <w:rsid w:val="000E032D"/>
    <w:rsid w:val="0010255A"/>
    <w:rsid w:val="00111C79"/>
    <w:rsid w:val="00114095"/>
    <w:rsid w:val="00120C34"/>
    <w:rsid w:val="00122733"/>
    <w:rsid w:val="00130875"/>
    <w:rsid w:val="00130C8E"/>
    <w:rsid w:val="0013466F"/>
    <w:rsid w:val="00134805"/>
    <w:rsid w:val="00136BBA"/>
    <w:rsid w:val="00140C68"/>
    <w:rsid w:val="00143E8B"/>
    <w:rsid w:val="001449B1"/>
    <w:rsid w:val="00145C57"/>
    <w:rsid w:val="00150652"/>
    <w:rsid w:val="001553B4"/>
    <w:rsid w:val="001555A3"/>
    <w:rsid w:val="00161521"/>
    <w:rsid w:val="00162F86"/>
    <w:rsid w:val="00165EC6"/>
    <w:rsid w:val="0017050A"/>
    <w:rsid w:val="0017055A"/>
    <w:rsid w:val="0017322E"/>
    <w:rsid w:val="00176754"/>
    <w:rsid w:val="00180532"/>
    <w:rsid w:val="00183187"/>
    <w:rsid w:val="00186347"/>
    <w:rsid w:val="00187E98"/>
    <w:rsid w:val="001A028A"/>
    <w:rsid w:val="001A2B80"/>
    <w:rsid w:val="001A3CE0"/>
    <w:rsid w:val="001A596F"/>
    <w:rsid w:val="001B2EF7"/>
    <w:rsid w:val="001B30FA"/>
    <w:rsid w:val="001B3641"/>
    <w:rsid w:val="001B561B"/>
    <w:rsid w:val="001B6019"/>
    <w:rsid w:val="001B6FE6"/>
    <w:rsid w:val="001B7801"/>
    <w:rsid w:val="001D37F8"/>
    <w:rsid w:val="001E1456"/>
    <w:rsid w:val="001E3BC1"/>
    <w:rsid w:val="001E7B3D"/>
    <w:rsid w:val="001F54C0"/>
    <w:rsid w:val="001F61AF"/>
    <w:rsid w:val="0020547A"/>
    <w:rsid w:val="00216A59"/>
    <w:rsid w:val="00220CAB"/>
    <w:rsid w:val="0022287C"/>
    <w:rsid w:val="00231738"/>
    <w:rsid w:val="00231F48"/>
    <w:rsid w:val="00237BF6"/>
    <w:rsid w:val="002447D7"/>
    <w:rsid w:val="002473E4"/>
    <w:rsid w:val="00247786"/>
    <w:rsid w:val="00251D7E"/>
    <w:rsid w:val="00260D20"/>
    <w:rsid w:val="002768B2"/>
    <w:rsid w:val="00281BF5"/>
    <w:rsid w:val="00282A1E"/>
    <w:rsid w:val="00293325"/>
    <w:rsid w:val="00294667"/>
    <w:rsid w:val="00294B5B"/>
    <w:rsid w:val="002A0927"/>
    <w:rsid w:val="002A554E"/>
    <w:rsid w:val="002B1B19"/>
    <w:rsid w:val="002B3ADF"/>
    <w:rsid w:val="002C0277"/>
    <w:rsid w:val="002C22FB"/>
    <w:rsid w:val="002C3EC6"/>
    <w:rsid w:val="002C5C11"/>
    <w:rsid w:val="002C684E"/>
    <w:rsid w:val="002C7DFC"/>
    <w:rsid w:val="002C7E2E"/>
    <w:rsid w:val="002D0AF2"/>
    <w:rsid w:val="002D12C5"/>
    <w:rsid w:val="002D6887"/>
    <w:rsid w:val="002E55BC"/>
    <w:rsid w:val="00301AF3"/>
    <w:rsid w:val="00306E74"/>
    <w:rsid w:val="00312BDD"/>
    <w:rsid w:val="00321A9C"/>
    <w:rsid w:val="0032598F"/>
    <w:rsid w:val="00326617"/>
    <w:rsid w:val="00331039"/>
    <w:rsid w:val="003325D5"/>
    <w:rsid w:val="0033362B"/>
    <w:rsid w:val="00334647"/>
    <w:rsid w:val="00335EEE"/>
    <w:rsid w:val="00343847"/>
    <w:rsid w:val="00345222"/>
    <w:rsid w:val="00351530"/>
    <w:rsid w:val="00352095"/>
    <w:rsid w:val="00354124"/>
    <w:rsid w:val="0035583D"/>
    <w:rsid w:val="00362C6E"/>
    <w:rsid w:val="00363DB7"/>
    <w:rsid w:val="003656DD"/>
    <w:rsid w:val="00366379"/>
    <w:rsid w:val="003719D2"/>
    <w:rsid w:val="0037635F"/>
    <w:rsid w:val="003912A6"/>
    <w:rsid w:val="0039400A"/>
    <w:rsid w:val="003968CB"/>
    <w:rsid w:val="003A1F2A"/>
    <w:rsid w:val="003A416C"/>
    <w:rsid w:val="003A7F5D"/>
    <w:rsid w:val="003B3A28"/>
    <w:rsid w:val="003B70B7"/>
    <w:rsid w:val="003C1062"/>
    <w:rsid w:val="003C41A1"/>
    <w:rsid w:val="003C619E"/>
    <w:rsid w:val="003D0DC3"/>
    <w:rsid w:val="003D1CA4"/>
    <w:rsid w:val="003D25BE"/>
    <w:rsid w:val="003D2A6F"/>
    <w:rsid w:val="003D6D1A"/>
    <w:rsid w:val="003E0E80"/>
    <w:rsid w:val="003E2ED8"/>
    <w:rsid w:val="003F0394"/>
    <w:rsid w:val="003F7A21"/>
    <w:rsid w:val="00402C3C"/>
    <w:rsid w:val="004043B9"/>
    <w:rsid w:val="00404B63"/>
    <w:rsid w:val="0040725C"/>
    <w:rsid w:val="004148F8"/>
    <w:rsid w:val="0043619D"/>
    <w:rsid w:val="00441AE5"/>
    <w:rsid w:val="00450D9C"/>
    <w:rsid w:val="00462282"/>
    <w:rsid w:val="00472FF7"/>
    <w:rsid w:val="0048701C"/>
    <w:rsid w:val="0049166B"/>
    <w:rsid w:val="00495116"/>
    <w:rsid w:val="0049745B"/>
    <w:rsid w:val="00497A86"/>
    <w:rsid w:val="004A7B96"/>
    <w:rsid w:val="004B4580"/>
    <w:rsid w:val="004C2EF0"/>
    <w:rsid w:val="004D0C6C"/>
    <w:rsid w:val="004D1546"/>
    <w:rsid w:val="004D294D"/>
    <w:rsid w:val="004D3546"/>
    <w:rsid w:val="004D39DB"/>
    <w:rsid w:val="004E782C"/>
    <w:rsid w:val="004F04EF"/>
    <w:rsid w:val="004F1BB3"/>
    <w:rsid w:val="004F27BB"/>
    <w:rsid w:val="004F5F91"/>
    <w:rsid w:val="005007C9"/>
    <w:rsid w:val="00501883"/>
    <w:rsid w:val="00505809"/>
    <w:rsid w:val="005100DB"/>
    <w:rsid w:val="00511CE1"/>
    <w:rsid w:val="00513161"/>
    <w:rsid w:val="0051536F"/>
    <w:rsid w:val="00526895"/>
    <w:rsid w:val="00531C00"/>
    <w:rsid w:val="0055039E"/>
    <w:rsid w:val="00557936"/>
    <w:rsid w:val="005847A6"/>
    <w:rsid w:val="00586AFB"/>
    <w:rsid w:val="00591FC7"/>
    <w:rsid w:val="005951DF"/>
    <w:rsid w:val="005A05AB"/>
    <w:rsid w:val="005A2B21"/>
    <w:rsid w:val="005A4A92"/>
    <w:rsid w:val="005B32FE"/>
    <w:rsid w:val="005B6A69"/>
    <w:rsid w:val="005C4BED"/>
    <w:rsid w:val="005D19AD"/>
    <w:rsid w:val="005D2EB4"/>
    <w:rsid w:val="005D372F"/>
    <w:rsid w:val="005E0FC5"/>
    <w:rsid w:val="005E190B"/>
    <w:rsid w:val="005E37F8"/>
    <w:rsid w:val="005E5FD6"/>
    <w:rsid w:val="005F7822"/>
    <w:rsid w:val="006015C2"/>
    <w:rsid w:val="006115DA"/>
    <w:rsid w:val="006123AA"/>
    <w:rsid w:val="00620DA8"/>
    <w:rsid w:val="006227F1"/>
    <w:rsid w:val="00625B63"/>
    <w:rsid w:val="00626429"/>
    <w:rsid w:val="00630C74"/>
    <w:rsid w:val="00631A3D"/>
    <w:rsid w:val="006403C3"/>
    <w:rsid w:val="00647E64"/>
    <w:rsid w:val="00647E8A"/>
    <w:rsid w:val="006564BA"/>
    <w:rsid w:val="006621A6"/>
    <w:rsid w:val="00664047"/>
    <w:rsid w:val="00667364"/>
    <w:rsid w:val="00670861"/>
    <w:rsid w:val="00671E30"/>
    <w:rsid w:val="00671FC7"/>
    <w:rsid w:val="00672B4B"/>
    <w:rsid w:val="00673C4E"/>
    <w:rsid w:val="00675C28"/>
    <w:rsid w:val="00683656"/>
    <w:rsid w:val="0068501A"/>
    <w:rsid w:val="00685230"/>
    <w:rsid w:val="006873A3"/>
    <w:rsid w:val="00691166"/>
    <w:rsid w:val="00693BA9"/>
    <w:rsid w:val="006950EF"/>
    <w:rsid w:val="006960D5"/>
    <w:rsid w:val="006A08DB"/>
    <w:rsid w:val="006A529E"/>
    <w:rsid w:val="006A79BB"/>
    <w:rsid w:val="006B20BC"/>
    <w:rsid w:val="006B23BB"/>
    <w:rsid w:val="006B5197"/>
    <w:rsid w:val="006C46AA"/>
    <w:rsid w:val="006C4C68"/>
    <w:rsid w:val="006C7D81"/>
    <w:rsid w:val="006D051C"/>
    <w:rsid w:val="006E0778"/>
    <w:rsid w:val="006E19AA"/>
    <w:rsid w:val="006E65AB"/>
    <w:rsid w:val="006F4A69"/>
    <w:rsid w:val="00700ED9"/>
    <w:rsid w:val="00705808"/>
    <w:rsid w:val="00730551"/>
    <w:rsid w:val="00733FB5"/>
    <w:rsid w:val="00735191"/>
    <w:rsid w:val="007424F5"/>
    <w:rsid w:val="00747CFF"/>
    <w:rsid w:val="007506AC"/>
    <w:rsid w:val="0075098D"/>
    <w:rsid w:val="00755BB9"/>
    <w:rsid w:val="00756C76"/>
    <w:rsid w:val="007609CF"/>
    <w:rsid w:val="00763075"/>
    <w:rsid w:val="007645E6"/>
    <w:rsid w:val="00770B78"/>
    <w:rsid w:val="00774A5D"/>
    <w:rsid w:val="0077529E"/>
    <w:rsid w:val="007775C4"/>
    <w:rsid w:val="00777E2B"/>
    <w:rsid w:val="007911CF"/>
    <w:rsid w:val="00794265"/>
    <w:rsid w:val="007957C4"/>
    <w:rsid w:val="007A1E68"/>
    <w:rsid w:val="007A2696"/>
    <w:rsid w:val="007A29E5"/>
    <w:rsid w:val="007B1634"/>
    <w:rsid w:val="007B3ECE"/>
    <w:rsid w:val="007B7308"/>
    <w:rsid w:val="007C56FA"/>
    <w:rsid w:val="007C773F"/>
    <w:rsid w:val="007D2C59"/>
    <w:rsid w:val="007D6C5D"/>
    <w:rsid w:val="007D71E9"/>
    <w:rsid w:val="007E0341"/>
    <w:rsid w:val="007E0F52"/>
    <w:rsid w:val="007E16FE"/>
    <w:rsid w:val="007E382F"/>
    <w:rsid w:val="007E3DF8"/>
    <w:rsid w:val="007E3F5D"/>
    <w:rsid w:val="007E6135"/>
    <w:rsid w:val="007E6880"/>
    <w:rsid w:val="007E6C40"/>
    <w:rsid w:val="007F4702"/>
    <w:rsid w:val="007F5AD9"/>
    <w:rsid w:val="007F6949"/>
    <w:rsid w:val="00801D07"/>
    <w:rsid w:val="00812904"/>
    <w:rsid w:val="00812C7B"/>
    <w:rsid w:val="008134D1"/>
    <w:rsid w:val="008221D3"/>
    <w:rsid w:val="00822965"/>
    <w:rsid w:val="00823A64"/>
    <w:rsid w:val="0082796F"/>
    <w:rsid w:val="0083056F"/>
    <w:rsid w:val="00833FC6"/>
    <w:rsid w:val="0083709A"/>
    <w:rsid w:val="00840325"/>
    <w:rsid w:val="00842FD0"/>
    <w:rsid w:val="00844D6C"/>
    <w:rsid w:val="00850CF2"/>
    <w:rsid w:val="008523E9"/>
    <w:rsid w:val="008544D7"/>
    <w:rsid w:val="00863161"/>
    <w:rsid w:val="00865334"/>
    <w:rsid w:val="00871DDD"/>
    <w:rsid w:val="008810B1"/>
    <w:rsid w:val="008841C4"/>
    <w:rsid w:val="008869D1"/>
    <w:rsid w:val="00891A72"/>
    <w:rsid w:val="00893A0B"/>
    <w:rsid w:val="008972BC"/>
    <w:rsid w:val="008A467C"/>
    <w:rsid w:val="008A7352"/>
    <w:rsid w:val="008B000E"/>
    <w:rsid w:val="008B0FFE"/>
    <w:rsid w:val="008B7306"/>
    <w:rsid w:val="008C0339"/>
    <w:rsid w:val="008C14AE"/>
    <w:rsid w:val="008C3DFC"/>
    <w:rsid w:val="008D0DDB"/>
    <w:rsid w:val="008D1AC1"/>
    <w:rsid w:val="008D1B3A"/>
    <w:rsid w:val="008D5BFD"/>
    <w:rsid w:val="008D6B27"/>
    <w:rsid w:val="008F4B8D"/>
    <w:rsid w:val="008F66CE"/>
    <w:rsid w:val="00900E8C"/>
    <w:rsid w:val="00902DB9"/>
    <w:rsid w:val="00906D89"/>
    <w:rsid w:val="00914F43"/>
    <w:rsid w:val="009235F8"/>
    <w:rsid w:val="009310E7"/>
    <w:rsid w:val="009335CD"/>
    <w:rsid w:val="00934022"/>
    <w:rsid w:val="00940F6E"/>
    <w:rsid w:val="00947AD7"/>
    <w:rsid w:val="00951F08"/>
    <w:rsid w:val="00961CA8"/>
    <w:rsid w:val="00971B8D"/>
    <w:rsid w:val="00973D0B"/>
    <w:rsid w:val="00976476"/>
    <w:rsid w:val="00977F58"/>
    <w:rsid w:val="0098199C"/>
    <w:rsid w:val="009913E4"/>
    <w:rsid w:val="00994A05"/>
    <w:rsid w:val="009A0B6B"/>
    <w:rsid w:val="009A613A"/>
    <w:rsid w:val="009A6BC2"/>
    <w:rsid w:val="009C03C2"/>
    <w:rsid w:val="009C0F75"/>
    <w:rsid w:val="009C5AF9"/>
    <w:rsid w:val="009D1202"/>
    <w:rsid w:val="009D2DB7"/>
    <w:rsid w:val="009D41C1"/>
    <w:rsid w:val="009F0A2E"/>
    <w:rsid w:val="009F36B4"/>
    <w:rsid w:val="00A023F8"/>
    <w:rsid w:val="00A03D4F"/>
    <w:rsid w:val="00A069AF"/>
    <w:rsid w:val="00A07360"/>
    <w:rsid w:val="00A07FDD"/>
    <w:rsid w:val="00A10FE2"/>
    <w:rsid w:val="00A11723"/>
    <w:rsid w:val="00A152BF"/>
    <w:rsid w:val="00A15473"/>
    <w:rsid w:val="00A154EC"/>
    <w:rsid w:val="00A1592E"/>
    <w:rsid w:val="00A16797"/>
    <w:rsid w:val="00A1730C"/>
    <w:rsid w:val="00A214BF"/>
    <w:rsid w:val="00A22B34"/>
    <w:rsid w:val="00A22E01"/>
    <w:rsid w:val="00A231E0"/>
    <w:rsid w:val="00A25CAB"/>
    <w:rsid w:val="00A2777C"/>
    <w:rsid w:val="00A32497"/>
    <w:rsid w:val="00A33CEE"/>
    <w:rsid w:val="00A37145"/>
    <w:rsid w:val="00A510DB"/>
    <w:rsid w:val="00A52CAF"/>
    <w:rsid w:val="00A573B9"/>
    <w:rsid w:val="00A61200"/>
    <w:rsid w:val="00A66065"/>
    <w:rsid w:val="00A7199A"/>
    <w:rsid w:val="00A736EB"/>
    <w:rsid w:val="00A7467E"/>
    <w:rsid w:val="00A753A0"/>
    <w:rsid w:val="00A76D44"/>
    <w:rsid w:val="00A87647"/>
    <w:rsid w:val="00A91100"/>
    <w:rsid w:val="00A928A9"/>
    <w:rsid w:val="00A9327C"/>
    <w:rsid w:val="00A94803"/>
    <w:rsid w:val="00A95CA0"/>
    <w:rsid w:val="00AA523F"/>
    <w:rsid w:val="00AA6FB7"/>
    <w:rsid w:val="00AB0912"/>
    <w:rsid w:val="00AB560E"/>
    <w:rsid w:val="00AB6833"/>
    <w:rsid w:val="00AC1FEF"/>
    <w:rsid w:val="00AC35C5"/>
    <w:rsid w:val="00AC5068"/>
    <w:rsid w:val="00AC58D9"/>
    <w:rsid w:val="00AD10B8"/>
    <w:rsid w:val="00AE28D7"/>
    <w:rsid w:val="00AF31C9"/>
    <w:rsid w:val="00AF503C"/>
    <w:rsid w:val="00B008B0"/>
    <w:rsid w:val="00B0204F"/>
    <w:rsid w:val="00B04D00"/>
    <w:rsid w:val="00B07DA1"/>
    <w:rsid w:val="00B15868"/>
    <w:rsid w:val="00B17A9F"/>
    <w:rsid w:val="00B2067C"/>
    <w:rsid w:val="00B20762"/>
    <w:rsid w:val="00B20F53"/>
    <w:rsid w:val="00B22A94"/>
    <w:rsid w:val="00B23B78"/>
    <w:rsid w:val="00B27390"/>
    <w:rsid w:val="00B319F0"/>
    <w:rsid w:val="00B3259A"/>
    <w:rsid w:val="00B33075"/>
    <w:rsid w:val="00B336D0"/>
    <w:rsid w:val="00B34D09"/>
    <w:rsid w:val="00B35915"/>
    <w:rsid w:val="00B36D2F"/>
    <w:rsid w:val="00B36F04"/>
    <w:rsid w:val="00B4150A"/>
    <w:rsid w:val="00B46C2A"/>
    <w:rsid w:val="00B50E8C"/>
    <w:rsid w:val="00B53C2A"/>
    <w:rsid w:val="00B60B69"/>
    <w:rsid w:val="00B741A2"/>
    <w:rsid w:val="00B83B25"/>
    <w:rsid w:val="00B83CA1"/>
    <w:rsid w:val="00B97981"/>
    <w:rsid w:val="00B97DC1"/>
    <w:rsid w:val="00BA50E5"/>
    <w:rsid w:val="00BC3086"/>
    <w:rsid w:val="00BC3336"/>
    <w:rsid w:val="00BC3B7A"/>
    <w:rsid w:val="00BC5DE0"/>
    <w:rsid w:val="00BD1037"/>
    <w:rsid w:val="00BD1482"/>
    <w:rsid w:val="00BD4028"/>
    <w:rsid w:val="00BD74B4"/>
    <w:rsid w:val="00BF0F06"/>
    <w:rsid w:val="00BF2521"/>
    <w:rsid w:val="00C12FC4"/>
    <w:rsid w:val="00C138CC"/>
    <w:rsid w:val="00C14366"/>
    <w:rsid w:val="00C171CE"/>
    <w:rsid w:val="00C2188C"/>
    <w:rsid w:val="00C31340"/>
    <w:rsid w:val="00C340EE"/>
    <w:rsid w:val="00C34F51"/>
    <w:rsid w:val="00C3599F"/>
    <w:rsid w:val="00C365AC"/>
    <w:rsid w:val="00C36810"/>
    <w:rsid w:val="00C4012A"/>
    <w:rsid w:val="00C410BB"/>
    <w:rsid w:val="00C413A0"/>
    <w:rsid w:val="00C4352C"/>
    <w:rsid w:val="00C52A37"/>
    <w:rsid w:val="00C6254B"/>
    <w:rsid w:val="00C651D2"/>
    <w:rsid w:val="00C7094E"/>
    <w:rsid w:val="00C77079"/>
    <w:rsid w:val="00C822D6"/>
    <w:rsid w:val="00C84A1C"/>
    <w:rsid w:val="00C85154"/>
    <w:rsid w:val="00C92B04"/>
    <w:rsid w:val="00C9429D"/>
    <w:rsid w:val="00C94F89"/>
    <w:rsid w:val="00C954A0"/>
    <w:rsid w:val="00CA0116"/>
    <w:rsid w:val="00CA112A"/>
    <w:rsid w:val="00CA2F2E"/>
    <w:rsid w:val="00CA2FD9"/>
    <w:rsid w:val="00CA4626"/>
    <w:rsid w:val="00CA4D44"/>
    <w:rsid w:val="00CB0B5A"/>
    <w:rsid w:val="00CB13E8"/>
    <w:rsid w:val="00CB4259"/>
    <w:rsid w:val="00CC0424"/>
    <w:rsid w:val="00CC0679"/>
    <w:rsid w:val="00CC11CF"/>
    <w:rsid w:val="00CC233E"/>
    <w:rsid w:val="00CC2DCF"/>
    <w:rsid w:val="00CC3B9E"/>
    <w:rsid w:val="00CC4BEE"/>
    <w:rsid w:val="00CD1917"/>
    <w:rsid w:val="00CD1F2C"/>
    <w:rsid w:val="00CD7D76"/>
    <w:rsid w:val="00CE4B58"/>
    <w:rsid w:val="00CE7135"/>
    <w:rsid w:val="00CE7739"/>
    <w:rsid w:val="00CF18AC"/>
    <w:rsid w:val="00CF2D4B"/>
    <w:rsid w:val="00CF39BB"/>
    <w:rsid w:val="00D01865"/>
    <w:rsid w:val="00D01B52"/>
    <w:rsid w:val="00D02502"/>
    <w:rsid w:val="00D02A29"/>
    <w:rsid w:val="00D06540"/>
    <w:rsid w:val="00D075E9"/>
    <w:rsid w:val="00D07655"/>
    <w:rsid w:val="00D102BC"/>
    <w:rsid w:val="00D11CEC"/>
    <w:rsid w:val="00D14D61"/>
    <w:rsid w:val="00D157A4"/>
    <w:rsid w:val="00D209E2"/>
    <w:rsid w:val="00D248B1"/>
    <w:rsid w:val="00D25FA8"/>
    <w:rsid w:val="00D340AF"/>
    <w:rsid w:val="00D374CF"/>
    <w:rsid w:val="00D37896"/>
    <w:rsid w:val="00D56A81"/>
    <w:rsid w:val="00D61B97"/>
    <w:rsid w:val="00D67170"/>
    <w:rsid w:val="00D8612C"/>
    <w:rsid w:val="00D90F70"/>
    <w:rsid w:val="00D93EB3"/>
    <w:rsid w:val="00D9691D"/>
    <w:rsid w:val="00DA3854"/>
    <w:rsid w:val="00DB0497"/>
    <w:rsid w:val="00DB2131"/>
    <w:rsid w:val="00DC0B86"/>
    <w:rsid w:val="00DC4370"/>
    <w:rsid w:val="00DC5310"/>
    <w:rsid w:val="00DC57B1"/>
    <w:rsid w:val="00DE2484"/>
    <w:rsid w:val="00DE24FD"/>
    <w:rsid w:val="00DE31F9"/>
    <w:rsid w:val="00DE78AF"/>
    <w:rsid w:val="00DF599A"/>
    <w:rsid w:val="00E005F9"/>
    <w:rsid w:val="00E01DB9"/>
    <w:rsid w:val="00E01F69"/>
    <w:rsid w:val="00E034BE"/>
    <w:rsid w:val="00E0764E"/>
    <w:rsid w:val="00E16018"/>
    <w:rsid w:val="00E166B6"/>
    <w:rsid w:val="00E26029"/>
    <w:rsid w:val="00E3013B"/>
    <w:rsid w:val="00E31C41"/>
    <w:rsid w:val="00E34B6E"/>
    <w:rsid w:val="00E4161F"/>
    <w:rsid w:val="00E426FB"/>
    <w:rsid w:val="00E43674"/>
    <w:rsid w:val="00E43981"/>
    <w:rsid w:val="00E45179"/>
    <w:rsid w:val="00E52817"/>
    <w:rsid w:val="00E528A9"/>
    <w:rsid w:val="00E53522"/>
    <w:rsid w:val="00E537FC"/>
    <w:rsid w:val="00E602AF"/>
    <w:rsid w:val="00E62D4E"/>
    <w:rsid w:val="00E634B1"/>
    <w:rsid w:val="00E645F4"/>
    <w:rsid w:val="00E7683E"/>
    <w:rsid w:val="00E822BD"/>
    <w:rsid w:val="00E905AC"/>
    <w:rsid w:val="00E919AE"/>
    <w:rsid w:val="00E923FA"/>
    <w:rsid w:val="00E96104"/>
    <w:rsid w:val="00EA0D96"/>
    <w:rsid w:val="00EA730D"/>
    <w:rsid w:val="00EA7CF6"/>
    <w:rsid w:val="00EB6346"/>
    <w:rsid w:val="00EB6757"/>
    <w:rsid w:val="00EC0D5E"/>
    <w:rsid w:val="00EC175D"/>
    <w:rsid w:val="00ED165A"/>
    <w:rsid w:val="00ED49B6"/>
    <w:rsid w:val="00EE33DE"/>
    <w:rsid w:val="00EE577E"/>
    <w:rsid w:val="00EE5B86"/>
    <w:rsid w:val="00EF00A0"/>
    <w:rsid w:val="00EF1A2A"/>
    <w:rsid w:val="00F010F3"/>
    <w:rsid w:val="00F1147C"/>
    <w:rsid w:val="00F14E02"/>
    <w:rsid w:val="00F15E9A"/>
    <w:rsid w:val="00F2140B"/>
    <w:rsid w:val="00F22AC8"/>
    <w:rsid w:val="00F2772F"/>
    <w:rsid w:val="00F41CDD"/>
    <w:rsid w:val="00F52074"/>
    <w:rsid w:val="00F548BD"/>
    <w:rsid w:val="00F54CC8"/>
    <w:rsid w:val="00F64651"/>
    <w:rsid w:val="00F67C3B"/>
    <w:rsid w:val="00F744B7"/>
    <w:rsid w:val="00F75E5B"/>
    <w:rsid w:val="00F76E78"/>
    <w:rsid w:val="00F809C8"/>
    <w:rsid w:val="00F86F2B"/>
    <w:rsid w:val="00F91995"/>
    <w:rsid w:val="00F92538"/>
    <w:rsid w:val="00F957E8"/>
    <w:rsid w:val="00FA3AE1"/>
    <w:rsid w:val="00FA3BC3"/>
    <w:rsid w:val="00FA6C2A"/>
    <w:rsid w:val="00FB3DB9"/>
    <w:rsid w:val="00FC08B5"/>
    <w:rsid w:val="00FD3AA7"/>
    <w:rsid w:val="00FD573C"/>
    <w:rsid w:val="00FD763F"/>
    <w:rsid w:val="00FE351E"/>
    <w:rsid w:val="00FE4C9F"/>
    <w:rsid w:val="00FE622A"/>
    <w:rsid w:val="00FE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AC15D7"/>
  <w15:chartTrackingRefBased/>
  <w15:docId w15:val="{5EE8FD66-33A0-4350-A22F-A9575A9A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eastAsiaTheme="minorEastAsia"/>
    </w:rPr>
  </w:style>
  <w:style w:type="paragraph" w:styleId="aa">
    <w:name w:val="annotation subject"/>
    <w:basedOn w:val="a8"/>
    <w:next w:val="a8"/>
    <w:link w:val="ab"/>
    <w:semiHidden/>
    <w:rPr>
      <w:b/>
    </w:rPr>
  </w:style>
  <w:style w:type="character" w:customStyle="1" w:styleId="ab">
    <w:name w:val="コメント内容 (文字)"/>
    <w:basedOn w:val="a9"/>
    <w:link w:val="aa"/>
    <w:rPr>
      <w:rFonts w:eastAsiaTheme="minorEastAsia"/>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Revision"/>
    <w:rPr>
      <w:rFonts w:eastAsiaTheme="minorEastAsia"/>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0037A0"/>
    <w:pPr>
      <w:widowControl w:val="0"/>
      <w:jc w:val="both"/>
    </w:pPr>
    <w:rPr>
      <w:rFonts w:eastAsiaTheme="minorEastAsia"/>
    </w:rPr>
  </w:style>
  <w:style w:type="character" w:styleId="af2">
    <w:name w:val="Hyperlink"/>
    <w:basedOn w:val="a0"/>
    <w:uiPriority w:val="99"/>
    <w:unhideWhenUsed/>
    <w:rsid w:val="00863161"/>
    <w:rPr>
      <w:color w:val="0563C1" w:themeColor="hyperlink"/>
      <w:u w:val="single"/>
    </w:rPr>
  </w:style>
  <w:style w:type="character" w:customStyle="1" w:styleId="10">
    <w:name w:val="未解決のメンション1"/>
    <w:basedOn w:val="a0"/>
    <w:uiPriority w:val="99"/>
    <w:semiHidden/>
    <w:unhideWhenUsed/>
    <w:rsid w:val="00863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727EB-281F-4FA4-AE6D-17EECBB8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金融課_小</dc:creator>
  <cp:lastModifiedBy>岡　昌史</cp:lastModifiedBy>
  <cp:revision>25</cp:revision>
  <cp:lastPrinted>2025-02-27T06:12:00Z</cp:lastPrinted>
  <dcterms:created xsi:type="dcterms:W3CDTF">2023-12-21T02:50:00Z</dcterms:created>
  <dcterms:modified xsi:type="dcterms:W3CDTF">2025-03-06T00:17:00Z</dcterms:modified>
</cp:coreProperties>
</file>